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03E" w:rsidRDefault="0026403E" w:rsidP="00BA41A3">
      <w:pPr>
        <w:tabs>
          <w:tab w:val="left" w:pos="567"/>
        </w:tabs>
        <w:ind w:left="567" w:hanging="567"/>
        <w:jc w:val="center"/>
        <w:rPr>
          <w:rFonts w:ascii="Times New Roman" w:hAnsi="Times New Roman"/>
          <w:b/>
          <w:sz w:val="28"/>
          <w:szCs w:val="28"/>
          <w:lang w:val="tg-Cyrl-TJ"/>
        </w:rPr>
      </w:pPr>
      <w:r>
        <w:rPr>
          <w:rFonts w:ascii="Times New Roman" w:hAnsi="Times New Roman"/>
          <w:b/>
          <w:sz w:val="28"/>
          <w:szCs w:val="28"/>
          <w:lang w:val="tg-Cyrl-TJ"/>
        </w:rPr>
        <w:t>АЛИЗОДА ОЛИМҶОН МАҲМУД</w:t>
      </w:r>
    </w:p>
    <w:p w:rsidR="0026403E" w:rsidRPr="00024B8C" w:rsidRDefault="0026403E" w:rsidP="00BA41A3">
      <w:pPr>
        <w:tabs>
          <w:tab w:val="left" w:pos="567"/>
        </w:tabs>
        <w:ind w:left="567" w:hanging="567"/>
        <w:jc w:val="center"/>
        <w:rPr>
          <w:rFonts w:ascii="Times New Roman" w:hAnsi="Times New Roman"/>
          <w:b/>
          <w:sz w:val="28"/>
          <w:szCs w:val="28"/>
          <w:lang w:val="tg-Cyrl-TJ"/>
        </w:rPr>
      </w:pPr>
      <w:r w:rsidRPr="00024B8C">
        <w:rPr>
          <w:rFonts w:ascii="Times New Roman" w:hAnsi="Times New Roman"/>
          <w:b/>
          <w:sz w:val="28"/>
          <w:szCs w:val="28"/>
          <w:lang w:val="tg-Cyrl-TJ"/>
        </w:rPr>
        <w:t>Маҷмӯи саволҳо</w:t>
      </w:r>
      <w:r>
        <w:rPr>
          <w:rFonts w:ascii="Times New Roman" w:hAnsi="Times New Roman"/>
          <w:b/>
          <w:sz w:val="28"/>
          <w:szCs w:val="28"/>
          <w:lang w:val="tg-Cyrl-TJ"/>
        </w:rPr>
        <w:t>и тестӣ</w:t>
      </w:r>
      <w:r w:rsidRPr="00024B8C">
        <w:rPr>
          <w:rFonts w:ascii="Times New Roman" w:hAnsi="Times New Roman"/>
          <w:b/>
          <w:sz w:val="28"/>
          <w:szCs w:val="28"/>
          <w:lang w:val="tg-Cyrl-TJ"/>
        </w:rPr>
        <w:t xml:space="preserve"> аз фанни “</w:t>
      </w:r>
      <w:r w:rsidRPr="00BA41A3">
        <w:rPr>
          <w:rFonts w:ascii="Times New Roman" w:hAnsi="Times New Roman"/>
          <w:b/>
          <w:sz w:val="28"/>
          <w:szCs w:val="28"/>
          <w:lang w:val="tg-Cyrl-TJ"/>
        </w:rPr>
        <w:t>Идораи усутвори</w:t>
      </w:r>
      <w:bookmarkStart w:id="0" w:name="_GoBack"/>
      <w:bookmarkEnd w:id="0"/>
      <w:r w:rsidRPr="00BA41A3">
        <w:rPr>
          <w:rFonts w:ascii="Times New Roman" w:hAnsi="Times New Roman"/>
          <w:b/>
          <w:sz w:val="28"/>
          <w:szCs w:val="28"/>
          <w:lang w:val="tg-Cyrl-TJ"/>
        </w:rPr>
        <w:t xml:space="preserve"> лоиҳаҳо</w:t>
      </w:r>
      <w:r w:rsidRPr="00024B8C">
        <w:rPr>
          <w:rFonts w:ascii="Times New Roman" w:hAnsi="Times New Roman"/>
          <w:b/>
          <w:sz w:val="28"/>
          <w:szCs w:val="28"/>
          <w:lang w:val="tg-Cyrl-TJ"/>
        </w:rPr>
        <w:t>”</w:t>
      </w:r>
    </w:p>
    <w:p w:rsidR="0026403E" w:rsidRDefault="0026403E" w:rsidP="00B114ED">
      <w:pPr>
        <w:autoSpaceDE w:val="0"/>
        <w:autoSpaceDN w:val="0"/>
        <w:adjustRightInd w:val="0"/>
        <w:spacing w:after="0" w:line="240" w:lineRule="auto"/>
        <w:rPr>
          <w:rFonts w:ascii="Times New Roman" w:hAnsi="Times New Roman"/>
          <w:color w:val="800000"/>
          <w:sz w:val="24"/>
          <w:szCs w:val="24"/>
          <w:lang w:val="tg-Cyrl-TJ"/>
        </w:rPr>
      </w:pP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 xml:space="preserve">@1. </w:t>
      </w:r>
      <w:r w:rsidRPr="00BA41A3">
        <w:rPr>
          <w:rFonts w:ascii="Times New Roman" w:hAnsi="Times New Roman"/>
          <w:color w:val="000000"/>
          <w:sz w:val="24"/>
          <w:szCs w:val="24"/>
          <w:lang w:val="tg-Cyrl-TJ"/>
        </w:rPr>
        <w:t>Қабули қарори идоракунӣ-ин?</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$A) интихоби стратегия ва тактикаи амалиётҳои хоҷагидорӣ;</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$B) интихоби бошуурона ва мушаххасе,ки барои ба он расидан паӣваста кушиш намудан лозим аст</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$C) интихоби бошууронаи самтҳои афзалиятдори амалиёти хоҷагӣ аз алтернативаи мавҷуда бо мақсади расидан ба натиҷаи матлуб аст;</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$D) интихоби стратегияи амалиётҳо;</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rPr>
      </w:pPr>
      <w:r w:rsidRPr="00BA41A3">
        <w:rPr>
          <w:rFonts w:ascii="Times New Roman" w:hAnsi="Times New Roman"/>
          <w:color w:val="800000"/>
          <w:sz w:val="24"/>
          <w:szCs w:val="24"/>
        </w:rPr>
        <w:t>@2</w:t>
      </w:r>
      <w:r w:rsidRPr="00BA41A3">
        <w:rPr>
          <w:rFonts w:ascii="Times New Roman" w:hAnsi="Times New Roman"/>
          <w:color w:val="800000"/>
          <w:sz w:val="24"/>
          <w:szCs w:val="24"/>
          <w:lang w:val="tg-Cyrl-TJ"/>
        </w:rPr>
        <w:t xml:space="preserve">. </w:t>
      </w:r>
      <w:r w:rsidRPr="00BA41A3">
        <w:rPr>
          <w:rFonts w:ascii="Times New Roman" w:hAnsi="Times New Roman"/>
          <w:color w:val="000000"/>
          <w:sz w:val="24"/>
          <w:szCs w:val="24"/>
        </w:rPr>
        <w:t>Истило</w:t>
      </w:r>
      <w:r w:rsidRPr="00BA41A3">
        <w:rPr>
          <w:rFonts w:ascii="Times New Roman" w:hAnsi="Times New Roman"/>
          <w:color w:val="000000"/>
          <w:sz w:val="24"/>
          <w:szCs w:val="24"/>
          <w:lang w:val="tg-Cyrl-TJ"/>
        </w:rPr>
        <w:t>ҳ</w:t>
      </w:r>
      <w:r w:rsidRPr="00BA41A3">
        <w:rPr>
          <w:rFonts w:ascii="Times New Roman" w:hAnsi="Times New Roman"/>
          <w:color w:val="000000"/>
          <w:sz w:val="24"/>
          <w:szCs w:val="24"/>
        </w:rPr>
        <w:t xml:space="preserve">и </w:t>
      </w:r>
      <w:r w:rsidRPr="00BA41A3">
        <w:rPr>
          <w:rFonts w:ascii="Times New Roman" w:hAnsi="Times New Roman"/>
          <w:color w:val="000000"/>
          <w:sz w:val="24"/>
          <w:szCs w:val="24"/>
          <w:lang w:val="tg-Cyrl-TJ"/>
        </w:rPr>
        <w:t>қ</w:t>
      </w:r>
      <w:r w:rsidRPr="00BA41A3">
        <w:rPr>
          <w:rFonts w:ascii="Times New Roman" w:hAnsi="Times New Roman"/>
          <w:color w:val="000000"/>
          <w:sz w:val="24"/>
          <w:szCs w:val="24"/>
        </w:rPr>
        <w:t>арор маънои</w:t>
      </w:r>
      <w:r w:rsidRPr="00BA41A3">
        <w:rPr>
          <w:rFonts w:ascii="Times New Roman" w:hAnsi="Times New Roman"/>
          <w:color w:val="000000"/>
          <w:sz w:val="24"/>
          <w:szCs w:val="24"/>
          <w:lang w:val="tg-Cyrl-TJ"/>
        </w:rPr>
        <w:t xml:space="preserve"> чиро дорад</w:t>
      </w:r>
      <w:r w:rsidRPr="00BA41A3">
        <w:rPr>
          <w:rFonts w:ascii="Times New Roman" w:hAnsi="Times New Roman"/>
          <w:color w:val="000000"/>
          <w:sz w:val="24"/>
          <w:szCs w:val="24"/>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$A) натиҷаи матлубе,ки корхона барои ба он расидан паӣваста кушиш менамояд</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$B) баҳо додан дар ҳолатҳои номуаянӣ;</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$C) интихоби ин ё он амал аз интегратсияи мавҷуда мебошад</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$D) интихоби ин ё он амал аз алтернативаи мавҷуда аст</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 xml:space="preserve">@3. </w:t>
      </w:r>
      <w:r w:rsidRPr="00BA41A3">
        <w:rPr>
          <w:rFonts w:ascii="Times New Roman" w:hAnsi="Times New Roman"/>
          <w:color w:val="000000"/>
          <w:sz w:val="24"/>
          <w:szCs w:val="24"/>
          <w:lang w:val="tg-Cyrl-TJ"/>
        </w:rPr>
        <w:t>Қарори идоракунӣ ҳамчун категорияи иқтисодӣ моҳияти ҷараёни таъсиррасониро ба одамон бо кадом воситаҳо мерасонад?</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$A) усулҳо, инчунин имконотҳои ташкилие, ки ба натиҷаи беҳтари фаъолияти мақсаднок бурда мерасонанда аст;</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$B) воситаи маъмурӣ,иқтисодӣ</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$C) бевосита ва бавосита</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$D) ба таври умуми;</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 xml:space="preserve">@4. </w:t>
      </w:r>
      <w:r w:rsidRPr="00BA41A3">
        <w:rPr>
          <w:rFonts w:ascii="Times New Roman" w:hAnsi="Times New Roman"/>
          <w:color w:val="000000"/>
          <w:sz w:val="24"/>
          <w:szCs w:val="24"/>
          <w:lang w:val="tg-Cyrl-TJ"/>
        </w:rPr>
        <w:t>Қабули қарори идоракунӣ гуфта чиро мефаҳмед?</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$A) интихоби бошууронаи самтҳои афзалиятдори амалиёти хоҷагӣ аз алтернативаи мавҷуда бо мақсади расидан ба натиҷаи матлуб аст;</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$B) интихоби вариантҳои гуногуни истеҳсоли маҳсулоти нав</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$C) интихоби стратегия ва тактикаи амалиётҳои хоҷагидорӣ</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$D) воситаи маъмурии таъсиррасониро дар назар доранд</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 xml:space="preserve">@5. </w:t>
      </w:r>
      <w:r w:rsidRPr="00BA41A3">
        <w:rPr>
          <w:rFonts w:ascii="Times New Roman" w:hAnsi="Times New Roman"/>
          <w:color w:val="000000"/>
          <w:sz w:val="24"/>
          <w:szCs w:val="24"/>
          <w:lang w:val="tg-Cyrl-TJ"/>
        </w:rPr>
        <w:t>Қарор чист?</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$A) интихоби ин ё он амал аз алтернативаи мавчуд аст</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$B) интихоби услуби идоракунӣ бо максади таъсир расонидан ба рафтори кормандон</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$C) функсияи менечмент мебошад, ки кормандонро барои ноил гаштан ба максадхои    корхона хдвасманд месозад</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$D) хамаи чавобхои боло нодурустанд</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@6. Ҷ</w:t>
      </w:r>
      <w:r w:rsidRPr="00BA41A3">
        <w:rPr>
          <w:rFonts w:ascii="Times New Roman" w:hAnsi="Times New Roman"/>
          <w:color w:val="000000"/>
          <w:sz w:val="24"/>
          <w:szCs w:val="24"/>
          <w:lang w:val="tg-Cyrl-TJ"/>
        </w:rPr>
        <w:t>араёни қабули қарор аз кадом марҳила оғоз меёбад?</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$A) интихоби варианти қарор аст</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$B) назорати ичрои қарор</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$C) қабули қарор;</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$D) гузориши масъалаи ҳалталаб;</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 xml:space="preserve">@7. </w:t>
      </w:r>
      <w:r w:rsidRPr="00BA41A3">
        <w:rPr>
          <w:rFonts w:ascii="Times New Roman" w:hAnsi="Times New Roman"/>
          <w:color w:val="000000"/>
          <w:sz w:val="24"/>
          <w:szCs w:val="24"/>
          <w:lang w:val="tg-Cyrl-TJ"/>
        </w:rPr>
        <w:t>Усулҳои қабули қарорҳои идоракуниро номбар кунед?</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$A) усулҳои иктисодӣ; Усулҳои ичтимоӣ; Усулҳои комплексӣ; Усулҳои моделсозии имитатсионӣ (тақлидкорӣ);</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$B) усулҳои сифатӣ; Усулҳои микдорӣ; Усулҳои комплексӣ ва моделсозии имитатсионӣ аст;</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$C) усулҳои риёзӣ; Усулҳои оморӣ; Усулҳои кимиёвӣ; Усулҳои интихоби микдорӣ;</w:t>
      </w:r>
    </w:p>
    <w:p w:rsidR="0026403E" w:rsidRDefault="0026403E" w:rsidP="00B114ED">
      <w:pPr>
        <w:autoSpaceDE w:val="0"/>
        <w:autoSpaceDN w:val="0"/>
        <w:adjustRightInd w:val="0"/>
        <w:spacing w:after="0" w:line="240" w:lineRule="auto"/>
        <w:rPr>
          <w:rFonts w:ascii="Times New Roman" w:hAnsi="Times New Roman"/>
          <w:color w:val="000000"/>
          <w:sz w:val="24"/>
          <w:szCs w:val="24"/>
          <w:lang w:val="en-US"/>
        </w:rPr>
      </w:pPr>
      <w:r w:rsidRPr="00BA41A3">
        <w:rPr>
          <w:rFonts w:ascii="Times New Roman" w:hAnsi="Times New Roman"/>
          <w:color w:val="000000"/>
          <w:sz w:val="24"/>
          <w:szCs w:val="24"/>
          <w:lang w:val="tg-Cyrl-TJ"/>
        </w:rPr>
        <w:t>$D) усулҳои интихоби микдорӣ; Усулҳои иктисодӣ; моделсозии имитатсионӣ;</w:t>
      </w:r>
    </w:p>
    <w:p w:rsidR="0026403E" w:rsidRPr="00A41E44" w:rsidRDefault="0026403E" w:rsidP="00B114ED">
      <w:pPr>
        <w:autoSpaceDE w:val="0"/>
        <w:autoSpaceDN w:val="0"/>
        <w:adjustRightInd w:val="0"/>
        <w:spacing w:after="0" w:line="240" w:lineRule="auto"/>
        <w:rPr>
          <w:rFonts w:ascii="Times New Roman" w:hAnsi="Times New Roman"/>
          <w:color w:val="000000"/>
          <w:sz w:val="24"/>
          <w:szCs w:val="24"/>
          <w:lang w:val="en-US"/>
        </w:rPr>
      </w:pPr>
      <w:r>
        <w:rPr>
          <w:rFonts w:ascii="Times New Roman" w:hAnsi="Times New Roman"/>
          <w:color w:val="000000"/>
          <w:sz w:val="24"/>
          <w:szCs w:val="24"/>
          <w:lang w:val="en-US"/>
        </w:rPr>
        <w:t>$E)</w:t>
      </w:r>
      <w:r>
        <w:rPr>
          <w:rFonts w:ascii="Times New Roman" w:hAnsi="Times New Roman"/>
          <w:color w:val="000000"/>
          <w:sz w:val="24"/>
          <w:szCs w:val="24"/>
          <w:lang w:val="tg-Cyrl-TJ"/>
        </w:rPr>
        <w:t xml:space="preserve"> Ҳамаи ҷавобҳо нодурустанд</w:t>
      </w:r>
      <w:r>
        <w:rPr>
          <w:rFonts w:ascii="Times New Roman" w:hAnsi="Times New Roman"/>
          <w:color w:val="000000"/>
          <w:sz w:val="24"/>
          <w:szCs w:val="24"/>
          <w:lang w:val="en-US"/>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 xml:space="preserve">@8. </w:t>
      </w:r>
      <w:r w:rsidRPr="00BA41A3">
        <w:rPr>
          <w:rFonts w:ascii="Times New Roman" w:hAnsi="Times New Roman"/>
          <w:color w:val="000000"/>
          <w:sz w:val="24"/>
          <w:szCs w:val="24"/>
          <w:lang w:val="tg-Cyrl-TJ"/>
        </w:rPr>
        <w:t>Яке аз усулҳои қабули қарор - «ҳуҷуми фикри» ба кадом гуруҳи усулҳои кабули қарорҳои идоракунӣ дохил мешавад?</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$A) усулҳои комплексӣ;</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$B) усулҳои сифатӣ аст;</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$C) усулҳои микдорӣ;</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$D) моделсозии имитатсионӣ</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@9. Қ</w:t>
      </w:r>
      <w:r w:rsidRPr="00BA41A3">
        <w:rPr>
          <w:rFonts w:ascii="Times New Roman" w:hAnsi="Times New Roman"/>
          <w:color w:val="000000"/>
          <w:sz w:val="24"/>
          <w:szCs w:val="24"/>
          <w:lang w:val="tg-Cyrl-TJ"/>
        </w:rPr>
        <w:t>арорҳое, ки дар ҷараёни идоракуни бо иштироки фаъолонаи менеҷерон қабул мегрдад ба чанд гуруҳ ҷудо мешаванд?</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$A) 5;</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$B) 2;</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$C) 15;</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$D) 25;</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 xml:space="preserve">@10. </w:t>
      </w:r>
      <w:r w:rsidRPr="00BA41A3">
        <w:rPr>
          <w:rFonts w:ascii="Times New Roman" w:hAnsi="Times New Roman"/>
          <w:color w:val="000000"/>
          <w:sz w:val="24"/>
          <w:szCs w:val="24"/>
          <w:lang w:val="tg-Cyrl-TJ"/>
        </w:rPr>
        <w:t>Қарорҳое, ки дар ҷараёни идоракуни бо иштироки фаъолонаи менеҷерон қабул мегрдад ба чанд гуруҳ ҷудо мешаванд?</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$A) дар асоси ом ӯзиши макромуҳити корхона</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$B) дар асоси нишонаҳои муҳим,ба назардошти навъ ё намуданашон тасниф шаванда аст;</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$C) дар асоси ом ӯзиши микромуҳити корхона</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$D) дар асоси нишонаҳои муҳим</w:t>
      </w:r>
      <w:r w:rsidRPr="00BA41A3">
        <w:rPr>
          <w:rFonts w:ascii="Times New Roman" w:hAnsi="Times New Roman"/>
          <w:color w:val="000000"/>
          <w:sz w:val="24"/>
          <w:szCs w:val="24"/>
          <w:lang w:val="tg-Cyrl-TJ"/>
        </w:rPr>
        <w:t>;</w:t>
      </w:r>
    </w:p>
    <w:p w:rsidR="0026403E" w:rsidRPr="00BA41A3" w:rsidRDefault="0026403E" w:rsidP="00B114ED">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@11. Яке аз хусусияти пайдоиши хавфро муайян намоед?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Ногаҳонӣ – ки ба худи соҳибкор вобастагӣ дорад;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Субъективӣ – ки ба худи соҳибкор вобастаг аст;</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Ногаҳонӣ – ки ба худи шахс вобастагӣ дорад;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Бармаҳал – ки ба худи соҳибкор вобастагӣ дорад;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Ҷавобҳо нодурустанд;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@12. Яке аз хусусияти пайдоиши хавфро муайян намоед?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Қарорҳои нодуруст – ки ба фаъолият вобастагӣ дорад;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Истеҳсолоти зиёд – ки ба фаъолияти корхона вобастагӣ дорад;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Объективӣ – ки ба фаъолият вобаста аст;</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Набудани мутахасис – ки ба фаъолияти ташкилот вобастагӣ надорад;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Ҷавобҳо дурустанд;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@13. Функсияи муҳофизатии иҷтимоии хавфро шарҳ диҳед?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Аз он иборат аст, ки бо ҷорӣ кардани интизоми меҳнатӣ,  хоҷагӣ ба ҳадафҳои худ мерасад;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Бо ҷорӣ кардани қонунҳои хоҷагидорӣ меҳнатӣ ҷиноятӣ ба категорияҳои хавф амалӣ карда мешавад иборат аст;</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Аз он иборат аст, ки бо ҷорӣ кардани тағийротҳо дар хоҷагидорӣ, меҳнатӣ ҷиноятӣ ба категорияҳои хавф амалӣ карда мешавад;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Аз он иборат аст, ки бо ҷорӣ кардани ҳавасмандгардони дар  хоҷагидорӣ меҳнатӣ ҷиноятӣ ба категорияҳои хавф амалӣ карда мешавад;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Ҷавобҳо нодурустанд;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@14. Вобаста аз минтақаи пайдоиш омилҳои хавф ҷудо мешавад ба....?</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Объективӣ ва субъективӣ;</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Дохила ва беруна;</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Хатарнок ва бехатар;</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Системавӣ ва ғайриситемавӣ аст;</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Ҷавоби дуруст оварда нашудааст;</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 xml:space="preserve">@15. Натиҷаҳои эҳтимолии ҳодисаи хавфро ба кадом гурӯҳҳо ҷудо намудан мумкин аст? </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Динамикӣ ва статикӣ аст;</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Амалишаванда ва амалинашаванда;</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Танзимшаванда ва танзимнашаванда;</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Оморӣ ва риёзӣ;</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Ҷавобҳо нодурустанд;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@16. Хавфҳои молиявӣ ба чунин гурӯҳҳо ҷудо мешаванд?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5-гурӯҳ мебошад;</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4-гурӯҳ аст;</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3-гурӯҳ;</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7-гурӯҳ;</w:t>
      </w:r>
    </w:p>
    <w:p w:rsidR="0026403E" w:rsidRPr="00BA41A3" w:rsidRDefault="0026403E" w:rsidP="0086734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6-гурӯҳ;</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@17. Равишҳои асоси барои арзёбии хавф дар асоси нишондиҳандаҳои нисбӣ муайян намоед?</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Бевосита дар асоси нишондиҳандаҳои сохтории махсус кор карда шуда, ки ба натиҷаҳои ҳолатҳои хавфнок майл карда шуда аст;</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Бевосита дар асоси нишондиҳандаҳои қиёсӣ кор карда шуда, ки ба натиҷаҳои ҳолатҳои хавфнок майл карда шудааст;</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Бевосита дар асоси нишондиҳандаҳои риёзӣ кор карда шуда, ки ба натиҷаҳои ҳолатҳои хавфнок майл карда шудааст;</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Бевосита дар асоси нишондиҳандаҳои оморӣ кор карда шуда, ки ба натиҷаҳои ҳолатҳои хавфнок майл карда шудааст;</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Ҷавобҳо нодурустанд;</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@18. Функсияи ҳавасмандгардонии сохтории хавфро шарҳ диҳед?</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Ин дар он зоҳир мегардад, ки хавф дар ҳалли масъалаҳои иқтисодӣ нақши катализаторро мебозад, хусусан ҳангоми қабули қарори инноватсионӣ аст;</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Ин дар он зоҳир мегардад, ки хавф дар ҳалли масъалаҳои сиёсӣ нақши катализаторро мебозад, хусусан ҳангоми қабули қарори инноватсионӣ;</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Ин дар он зоҳир мегардад, ки хавф дар ҳалли масъалаҳои сиёсӣ нақши муайянеро мебозад, хусусан ҳангоми қабули қарори инноватсионӣ;</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Ин дар он зоҳир мегардад, ки хавф дар ҳалли масъалаҳои сиёсӣ нақши муайянеро мебозад, хусусан ҳангоми қабули қарори инноватсионӣ;</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Ҷавобҳо нодурустанд;</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@19. Яке аз хусусиятҳои асосии хавфро муайян намоед?</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Номуайянӣ аст;</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Баробарӣ;</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Азнавташкилкунӣ;</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Муайянӣ мебошад;</w:t>
      </w:r>
    </w:p>
    <w:p w:rsidR="0026403E" w:rsidRPr="00BA41A3" w:rsidRDefault="0026403E" w:rsidP="00AA0AE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Инкорӣ;</w:t>
      </w:r>
    </w:p>
    <w:p w:rsidR="0026403E" w:rsidRPr="00BA41A3" w:rsidRDefault="0026403E" w:rsidP="007E562C">
      <w:pPr>
        <w:spacing w:after="0"/>
        <w:rPr>
          <w:rFonts w:ascii="Times New Roman" w:hAnsi="Times New Roman"/>
          <w:sz w:val="24"/>
          <w:szCs w:val="24"/>
          <w:lang w:val="tg-Cyrl-TJ"/>
        </w:rPr>
      </w:pPr>
      <w:r w:rsidRPr="00BA41A3">
        <w:rPr>
          <w:rFonts w:ascii="Times New Roman" w:hAnsi="Times New Roman"/>
          <w:sz w:val="24"/>
          <w:szCs w:val="24"/>
          <w:lang w:val="tg-Cyrl-TJ"/>
        </w:rPr>
        <w:t>@20. Тибқи стандартҳои Институти идракунии лоиҳаҳои ИМА дар зери мафҳуми лоиҳа чӣ фаҳмида мешавад?</w:t>
      </w:r>
    </w:p>
    <w:p w:rsidR="0026403E" w:rsidRPr="00BA41A3" w:rsidRDefault="0026403E" w:rsidP="007E562C">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Вусъатбахшии мувақатӣ барои ташкили маҳсулот ё хизматҳои муайян фаҳмида шуда аст;</w:t>
      </w:r>
    </w:p>
    <w:p w:rsidR="0026403E" w:rsidRPr="00BA41A3" w:rsidRDefault="0026403E" w:rsidP="007E562C">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Маҷмӯи нақшаҳо (тасвирҳо) фаҳмида мешавад;</w:t>
      </w:r>
    </w:p>
    <w:p w:rsidR="0026403E" w:rsidRPr="00BA41A3" w:rsidRDefault="0026403E" w:rsidP="007E562C">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Бунёди саривақтӣ ва саривақт коркардшуда ва ё таҷдиди объектҳои физикӣ, равандҳои технологӣ ва ташкили ҳуҷҷатгузории техникии онҳо, ҳамчунин захираҳои моддӣ, молиявӣ ва чорабиниҳои барои иҷроши онҳо мебошад;</w:t>
      </w:r>
    </w:p>
    <w:p w:rsidR="0026403E" w:rsidRPr="00BA41A3" w:rsidRDefault="0026403E" w:rsidP="007E562C">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Лоиҳаро ба сифати мол ё хизмат шуморида хариду фурӯш низ карда мешавад;</w:t>
      </w:r>
    </w:p>
    <w:p w:rsidR="0026403E" w:rsidRPr="00BA41A3" w:rsidRDefault="0026403E" w:rsidP="007E562C">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нодурустанд;</w:t>
      </w:r>
    </w:p>
    <w:p w:rsidR="0026403E" w:rsidRPr="00BA41A3" w:rsidRDefault="0026403E" w:rsidP="007E562C">
      <w:pPr>
        <w:spacing w:after="0"/>
        <w:rPr>
          <w:sz w:val="24"/>
          <w:szCs w:val="24"/>
          <w:lang w:val="tg-Cyrl-TJ"/>
        </w:rPr>
      </w:pPr>
      <w:r w:rsidRPr="00BA41A3">
        <w:rPr>
          <w:rFonts w:ascii="Times New Roman" w:hAnsi="Times New Roman"/>
          <w:sz w:val="24"/>
          <w:szCs w:val="24"/>
          <w:lang w:val="tg-Cyrl-TJ"/>
        </w:rPr>
        <w:t>@21.</w:t>
      </w:r>
      <w:r w:rsidRPr="00BA41A3">
        <w:rPr>
          <w:sz w:val="24"/>
          <w:szCs w:val="24"/>
          <w:lang w:val="tg-Cyrl-TJ"/>
        </w:rPr>
        <w:t xml:space="preserve"> </w:t>
      </w:r>
      <w:r w:rsidRPr="00BA41A3">
        <w:rPr>
          <w:rFonts w:ascii="Times New Roman" w:hAnsi="Times New Roman"/>
          <w:sz w:val="24"/>
          <w:szCs w:val="24"/>
          <w:lang w:val="tg-Cyrl-TJ"/>
        </w:rPr>
        <w:t>Олимон Мазур И.И. ва Шапиро В.Д. лоиҳаро чигуна мафҳумгузорӣ намуда буданд?</w:t>
      </w:r>
    </w:p>
    <w:p w:rsidR="0026403E" w:rsidRPr="00BA41A3" w:rsidRDefault="0026403E" w:rsidP="007E30DB">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Вусъатбахшии мувақатӣ барои ташкили маҳсулот ё хизматҳои муайян фаҳмида мешавад;</w:t>
      </w:r>
    </w:p>
    <w:p w:rsidR="0026403E" w:rsidRPr="00BA41A3" w:rsidRDefault="0026403E" w:rsidP="007E30DB">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Маҷмӯи нақшаҳо (тасвирҳо) фаҳмида мешавад;</w:t>
      </w:r>
    </w:p>
    <w:p w:rsidR="0026403E" w:rsidRPr="00BA41A3" w:rsidRDefault="0026403E" w:rsidP="007E30DB">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Бунёди саривақтӣ ва саривақт коркардшуда ва ё таҷдиди объектҳои физикӣ, равандҳои технологӣ ва ташкили ҳуҷҷатгузории техникии онҳо, ҳамчунин захираҳои моддӣ, молиявӣ ва чорабиниҳои барои иҷроши онҳо аст;</w:t>
      </w:r>
    </w:p>
    <w:p w:rsidR="0026403E" w:rsidRPr="00BA41A3" w:rsidRDefault="0026403E" w:rsidP="007E30DB">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Лоиҳаро ба сифати мол ё хизмат шуморида хариду фурӯш низ карда мешавад;</w:t>
      </w:r>
    </w:p>
    <w:p w:rsidR="0026403E" w:rsidRPr="00BA41A3" w:rsidRDefault="0026403E" w:rsidP="007E30DB">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нодурустанд;</w:t>
      </w:r>
    </w:p>
    <w:p w:rsidR="0026403E" w:rsidRPr="00BA41A3" w:rsidRDefault="0026403E" w:rsidP="00B878FE">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@22.</w:t>
      </w:r>
      <w:r w:rsidRPr="00BA41A3">
        <w:rPr>
          <w:sz w:val="24"/>
          <w:szCs w:val="24"/>
          <w:lang w:val="tg-Cyrl-TJ"/>
        </w:rPr>
        <w:t xml:space="preserve"> </w:t>
      </w:r>
      <w:r w:rsidRPr="00BA41A3">
        <w:rPr>
          <w:rFonts w:ascii="Times New Roman" w:hAnsi="Times New Roman"/>
          <w:sz w:val="24"/>
          <w:szCs w:val="24"/>
          <w:lang w:val="tg-Cyrl-TJ"/>
        </w:rPr>
        <w:t>Дар мамлакатҳои хориҷа ва Ҷумҳурии Тоҷикистон ҳамчунин дар зери фаҳмиши лоиҳа чӣ дар назар дошта мешавад?</w:t>
      </w:r>
    </w:p>
    <w:p w:rsidR="0026403E" w:rsidRPr="00BA41A3" w:rsidRDefault="0026403E" w:rsidP="00B878FE">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Вусъатбахшии мувақатӣ барои ташкили маҳсулот ё хизматҳои муайян мешавад;</w:t>
      </w:r>
    </w:p>
    <w:p w:rsidR="0026403E" w:rsidRPr="00BA41A3" w:rsidRDefault="0026403E" w:rsidP="0058564F">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Маҷмӯи нақшаҳо (тасвирҳо) фаҳмида мешавад;</w:t>
      </w:r>
    </w:p>
    <w:p w:rsidR="0026403E" w:rsidRPr="00BA41A3" w:rsidRDefault="0026403E" w:rsidP="0058564F">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Бунёди саривақтӣ ва саривақт коркардшуда ва ё таҷдиди объектҳои физикӣ, равандҳои технологӣ ва ташкили ҳуҷҷатгузории техникии онҳо, ҳамчунин захираҳои моддӣ, молиявӣ ва чорабиниҳои барои иҷроши онҳо мебошад;</w:t>
      </w:r>
    </w:p>
    <w:p w:rsidR="0026403E" w:rsidRPr="00BA41A3" w:rsidRDefault="0026403E" w:rsidP="0058564F">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Лоиҳаро ба сифати мол ё хизмат шуморида хариду фурӯш низ карда мешавад;</w:t>
      </w:r>
    </w:p>
    <w:p w:rsidR="0026403E" w:rsidRPr="00BA41A3" w:rsidRDefault="0026403E" w:rsidP="00B878FE">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Маҷмӯи нақшаҳо (тасвирҳо), ки дар онҳо ҳалли масъалаҳои ҳаҷми нақшавӣ, нақшаҳои конструктивӣ, нақшаҳои ташкилӣ, технологӣ ва истеҳсолию сохтмонӣ дарҷ гардида аст;</w:t>
      </w:r>
    </w:p>
    <w:p w:rsidR="0026403E" w:rsidRPr="00BA41A3" w:rsidRDefault="0026403E" w:rsidP="00DF287A">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@23.</w:t>
      </w:r>
      <w:r w:rsidRPr="00BA41A3">
        <w:rPr>
          <w:sz w:val="24"/>
          <w:szCs w:val="24"/>
          <w:lang w:val="tg-Cyrl-TJ"/>
        </w:rPr>
        <w:t xml:space="preserve"> </w:t>
      </w:r>
      <w:r w:rsidRPr="00BA41A3">
        <w:rPr>
          <w:rFonts w:ascii="Times New Roman" w:hAnsi="Times New Roman"/>
          <w:sz w:val="24"/>
          <w:szCs w:val="24"/>
          <w:lang w:val="tg-Cyrl-TJ"/>
        </w:rPr>
        <w:t>Дар илми идоракунии лоиҳаҳо кадом мафҳумҳо бештар истифода карда мешаванд?</w:t>
      </w:r>
    </w:p>
    <w:p w:rsidR="0026403E" w:rsidRPr="00BA41A3" w:rsidRDefault="0026403E" w:rsidP="00DF287A">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Лоиҳа;</w:t>
      </w:r>
    </w:p>
    <w:p w:rsidR="0026403E" w:rsidRPr="00BA41A3" w:rsidRDefault="0026403E" w:rsidP="00DF287A">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Татбиқи лоиҳа;</w:t>
      </w:r>
    </w:p>
    <w:p w:rsidR="0026403E" w:rsidRPr="00BA41A3" w:rsidRDefault="0026403E" w:rsidP="00DF287A">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Натиҷаи лоиҳ</w:t>
      </w:r>
      <w:r>
        <w:rPr>
          <w:rFonts w:ascii="Times New Roman" w:hAnsi="Times New Roman"/>
          <w:sz w:val="24"/>
          <w:szCs w:val="24"/>
          <w:lang w:val="tg-Cyrl-TJ"/>
        </w:rPr>
        <w:t>а</w:t>
      </w:r>
      <w:r>
        <w:rPr>
          <w:rFonts w:ascii="Times New Roman" w:hAnsi="Times New Roman"/>
          <w:sz w:val="24"/>
          <w:szCs w:val="24"/>
          <w:lang w:val="en-US"/>
        </w:rPr>
        <w:t>;</w:t>
      </w:r>
      <w:r w:rsidRPr="00BA41A3">
        <w:rPr>
          <w:rFonts w:ascii="Times New Roman" w:hAnsi="Times New Roman"/>
          <w:sz w:val="24"/>
          <w:szCs w:val="24"/>
          <w:lang w:val="tg-Cyrl-TJ"/>
        </w:rPr>
        <w:t xml:space="preserve"> </w:t>
      </w:r>
    </w:p>
    <w:p w:rsidR="0026403E" w:rsidRPr="00BA41A3" w:rsidRDefault="0026403E" w:rsidP="00DF287A">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Идоракунии лоиҳа;</w:t>
      </w:r>
    </w:p>
    <w:p w:rsidR="0026403E" w:rsidRPr="00BA41A3" w:rsidRDefault="0026403E" w:rsidP="00DF287A">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 аст;</w:t>
      </w:r>
    </w:p>
    <w:p w:rsidR="0026403E" w:rsidRPr="00BA41A3" w:rsidRDefault="0026403E" w:rsidP="0067006E">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@24.</w:t>
      </w:r>
      <w:r w:rsidRPr="00BA41A3">
        <w:rPr>
          <w:sz w:val="24"/>
          <w:szCs w:val="24"/>
          <w:lang w:val="tg-Cyrl-TJ"/>
        </w:rPr>
        <w:t xml:space="preserve"> </w:t>
      </w:r>
      <w:r w:rsidRPr="00BA41A3">
        <w:rPr>
          <w:rFonts w:ascii="Times New Roman" w:hAnsi="Times New Roman"/>
          <w:sz w:val="24"/>
          <w:szCs w:val="24"/>
          <w:lang w:val="tg-Cyrl-TJ"/>
        </w:rPr>
        <w:t>Лоиҳа чист?</w:t>
      </w:r>
    </w:p>
    <w:p w:rsidR="0026403E" w:rsidRPr="00BA41A3" w:rsidRDefault="0026403E" w:rsidP="0067006E">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Ин ақида ё амал оид ба татбиқи он бо мақсади ташкили (сохтани) маҳсулот, хизматҳо ё  маҳсулоти дигари босамар аст;</w:t>
      </w:r>
    </w:p>
    <w:p w:rsidR="0026403E" w:rsidRPr="00BA41A3" w:rsidRDefault="0026403E" w:rsidP="0067006E">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Ин маҷмӯи чорабиниҳо, корҳо ё ҳаракатҳои барои ноил гардидан ба мақсадҳои гузошатшудаи лоиҳа мебошад;</w:t>
      </w:r>
    </w:p>
    <w:p w:rsidR="0026403E" w:rsidRPr="00BA41A3" w:rsidRDefault="0026403E" w:rsidP="0067006E">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Маҳсулот ё хизмати мувофиқи талаботҳои зарурӣ тавлид карда шудаи (сохташуда) лоиҳа мебошад;</w:t>
      </w:r>
    </w:p>
    <w:p w:rsidR="0026403E" w:rsidRPr="00BA41A3" w:rsidRDefault="0026403E" w:rsidP="0067006E">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Ин раванди истифодабарии дониш, малака, маҳорат, усулҳо, воситаю технологияҳои дар фаъолияти лоиҳавӣ буда, бо мақсади дар амал татбиқ намудани ақидаҳои иштирокчиёни лоиҳа мебошад;</w:t>
      </w:r>
    </w:p>
    <w:p w:rsidR="0026403E" w:rsidRPr="00BA41A3" w:rsidRDefault="0026403E" w:rsidP="0067006E">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дурустанд;</w:t>
      </w:r>
    </w:p>
    <w:p w:rsidR="0026403E" w:rsidRPr="00BA41A3" w:rsidRDefault="0026403E" w:rsidP="00D25AF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@25.</w:t>
      </w:r>
      <w:r w:rsidRPr="00BA41A3">
        <w:rPr>
          <w:sz w:val="24"/>
          <w:szCs w:val="24"/>
          <w:lang w:val="tg-Cyrl-TJ"/>
        </w:rPr>
        <w:t xml:space="preserve"> </w:t>
      </w:r>
      <w:r w:rsidRPr="00BA41A3">
        <w:rPr>
          <w:rFonts w:ascii="Times New Roman" w:hAnsi="Times New Roman"/>
          <w:sz w:val="24"/>
          <w:szCs w:val="24"/>
          <w:lang w:val="tg-Cyrl-TJ"/>
        </w:rPr>
        <w:t>Татбиқи лоиҳа чист?</w:t>
      </w:r>
    </w:p>
    <w:p w:rsidR="0026403E" w:rsidRPr="00BA41A3" w:rsidRDefault="0026403E" w:rsidP="00D25AF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Ин ақида ё амал оид ба татбиқи он бо мақсади ташкили (сохтани) маҳсулот, хизматҳо ё  маҳсулоти дигари босамар мебошад;</w:t>
      </w:r>
    </w:p>
    <w:p w:rsidR="0026403E" w:rsidRPr="00BA41A3" w:rsidRDefault="0026403E" w:rsidP="00D25AF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Ин маҷмӯи чорабиниҳо, корҳо ё ҳаракатҳои барои ноил гардидан ба мақсадҳои гузошатшудаи лоиҳа аст;</w:t>
      </w:r>
    </w:p>
    <w:p w:rsidR="0026403E" w:rsidRPr="00BA41A3" w:rsidRDefault="0026403E" w:rsidP="00D25AF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 xml:space="preserve">$C) Маҳсулот ё хизмати мувофиқи талаботҳои зарурӣ тавлид карда шудаи (сохташуда) лоиҳа мебошад; </w:t>
      </w:r>
    </w:p>
    <w:p w:rsidR="0026403E" w:rsidRPr="00BA41A3" w:rsidRDefault="0026403E" w:rsidP="00D25AF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Ин раванди истифодабарии дониш, малака, маҳорат, усулҳо, воситаю технологияҳои дар фаъолияти лоиҳавӣ буда, бо мақсади дар амал татбиқ намудани ақидаҳои иштирокчиёни лоиҳа мебошад;</w:t>
      </w:r>
    </w:p>
    <w:p w:rsidR="0026403E" w:rsidRPr="00BA41A3" w:rsidRDefault="0026403E" w:rsidP="00D25AF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дурустанд;</w:t>
      </w:r>
    </w:p>
    <w:p w:rsidR="0026403E" w:rsidRPr="00BA41A3" w:rsidRDefault="0026403E" w:rsidP="00D25AF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@26.</w:t>
      </w:r>
      <w:r w:rsidRPr="00BA41A3">
        <w:rPr>
          <w:sz w:val="24"/>
          <w:szCs w:val="24"/>
          <w:lang w:val="tg-Cyrl-TJ"/>
        </w:rPr>
        <w:t xml:space="preserve"> </w:t>
      </w:r>
      <w:r w:rsidRPr="00BA41A3">
        <w:rPr>
          <w:rFonts w:ascii="Times New Roman" w:hAnsi="Times New Roman"/>
          <w:sz w:val="24"/>
          <w:szCs w:val="24"/>
          <w:lang w:val="tg-Cyrl-TJ"/>
        </w:rPr>
        <w:t>Натиҷаи лоиҳа чист?</w:t>
      </w:r>
    </w:p>
    <w:p w:rsidR="0026403E" w:rsidRPr="00BA41A3" w:rsidRDefault="0026403E" w:rsidP="00D25AF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Ин ақида ё амал оид ба татбиқи он бо мақсади ташкили (сохтани) маҳсулот, хизматҳо ё  маҳсулоти дигари босамар мебошад;</w:t>
      </w:r>
    </w:p>
    <w:p w:rsidR="0026403E" w:rsidRPr="00BA41A3" w:rsidRDefault="0026403E" w:rsidP="00D25AF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Татбиқи лоиҳа- ин маҷмӯи чорабиниҳо, корҳо ё ҳаракатҳои барои ноил гардидан ба мақсадҳои гузошатшудаи лоиҳа мебошад;</w:t>
      </w:r>
    </w:p>
    <w:p w:rsidR="0026403E" w:rsidRPr="00615C1C" w:rsidRDefault="0026403E" w:rsidP="00D25AF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Маҳсулот ё хизмати мувофиқи талаботҳои зарурӣ тавлид карда шудаи (сохташуда) лоиҳ</w:t>
      </w:r>
      <w:r>
        <w:rPr>
          <w:rFonts w:ascii="Times New Roman" w:hAnsi="Times New Roman"/>
          <w:sz w:val="24"/>
          <w:szCs w:val="24"/>
          <w:lang w:val="tg-Cyrl-TJ"/>
        </w:rPr>
        <w:t>а аст</w:t>
      </w:r>
      <w:r w:rsidRPr="00615C1C">
        <w:rPr>
          <w:rFonts w:ascii="Times New Roman" w:hAnsi="Times New Roman"/>
          <w:sz w:val="24"/>
          <w:szCs w:val="24"/>
          <w:lang w:val="tg-Cyrl-TJ"/>
        </w:rPr>
        <w:t>;</w:t>
      </w:r>
    </w:p>
    <w:p w:rsidR="0026403E" w:rsidRPr="00BA41A3" w:rsidRDefault="0026403E" w:rsidP="00D25AF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Ин раванди истифодабарии дониш, малака, маҳорат, усулҳо, воситаю технологияҳои дар фаъолияти лоиҳавӣ буда, бо мақсади дар амал татбиқ намудани ақидаҳои иштирокчиёни лоиҳа мебошад;</w:t>
      </w:r>
    </w:p>
    <w:p w:rsidR="0026403E" w:rsidRPr="00BA41A3" w:rsidRDefault="0026403E" w:rsidP="00D25AF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дурустанд;</w:t>
      </w:r>
    </w:p>
    <w:p w:rsidR="0026403E" w:rsidRPr="00BA41A3" w:rsidRDefault="0026403E" w:rsidP="00D25AF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@27.</w:t>
      </w:r>
      <w:r w:rsidRPr="00BA41A3">
        <w:rPr>
          <w:sz w:val="24"/>
          <w:szCs w:val="24"/>
          <w:lang w:val="tg-Cyrl-TJ"/>
        </w:rPr>
        <w:t xml:space="preserve"> </w:t>
      </w:r>
      <w:r w:rsidRPr="00BA41A3">
        <w:rPr>
          <w:rFonts w:ascii="Times New Roman" w:hAnsi="Times New Roman"/>
          <w:sz w:val="24"/>
          <w:szCs w:val="24"/>
          <w:lang w:val="tg-Cyrl-TJ"/>
        </w:rPr>
        <w:t>Идоракунии лоиҳа чист?</w:t>
      </w:r>
    </w:p>
    <w:p w:rsidR="0026403E" w:rsidRPr="00BA41A3" w:rsidRDefault="0026403E" w:rsidP="00D25AF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Ин ақида ё амал оид ба татбиқи он бо мақсади ташкили (сохтани) маҳсулот, хизматҳо ё  маҳсулоти дигари босамар мебошад;</w:t>
      </w:r>
    </w:p>
    <w:p w:rsidR="0026403E" w:rsidRPr="00BA41A3" w:rsidRDefault="0026403E" w:rsidP="00D25AF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Ин маҷмӯи чорабиниҳо, корҳо ё ҳаракатҳои барои ноил гардидан ба мақсадҳои гузошатшудаи лоиҳа мебошад;</w:t>
      </w:r>
    </w:p>
    <w:p w:rsidR="0026403E" w:rsidRPr="00BA41A3" w:rsidRDefault="0026403E" w:rsidP="00D25AF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Маҳсулот ё хизмати мувофиқи талаботҳои зарурӣ тавлид карда шудаи (сохташуда) лоиҳ</w:t>
      </w:r>
      <w:r>
        <w:rPr>
          <w:rFonts w:ascii="Times New Roman" w:hAnsi="Times New Roman"/>
          <w:sz w:val="24"/>
          <w:szCs w:val="24"/>
          <w:lang w:val="tg-Cyrl-TJ"/>
        </w:rPr>
        <w:t>а мебошад</w:t>
      </w:r>
      <w:r w:rsidRPr="00615C1C">
        <w:rPr>
          <w:rFonts w:ascii="Times New Roman" w:hAnsi="Times New Roman"/>
          <w:sz w:val="24"/>
          <w:szCs w:val="24"/>
          <w:lang w:val="tg-Cyrl-TJ"/>
        </w:rPr>
        <w:t>;</w:t>
      </w:r>
      <w:r w:rsidRPr="00BA41A3">
        <w:rPr>
          <w:rFonts w:ascii="Times New Roman" w:hAnsi="Times New Roman"/>
          <w:sz w:val="24"/>
          <w:szCs w:val="24"/>
          <w:lang w:val="tg-Cyrl-TJ"/>
        </w:rPr>
        <w:t xml:space="preserve"> </w:t>
      </w:r>
    </w:p>
    <w:p w:rsidR="0026403E" w:rsidRPr="00BA41A3" w:rsidRDefault="0026403E" w:rsidP="00D25AF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Ин раванди истифодабарии дониш, малака, маҳорат, усулҳо, воситаю технологияҳои дар фаъолияти лоиҳавӣ буда, бо мақсади дар амал татбиқ намудани ақидаҳои иштирокчиёни лоиҳа аст;</w:t>
      </w:r>
    </w:p>
    <w:p w:rsidR="0026403E" w:rsidRPr="00BA41A3" w:rsidRDefault="0026403E" w:rsidP="00DF287A">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дурустанд;</w:t>
      </w:r>
    </w:p>
    <w:p w:rsidR="0026403E" w:rsidRPr="00BA41A3" w:rsidRDefault="0026403E" w:rsidP="00BA472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@28.</w:t>
      </w:r>
      <w:r w:rsidRPr="00BA41A3">
        <w:rPr>
          <w:sz w:val="24"/>
          <w:szCs w:val="24"/>
          <w:lang w:val="tg-Cyrl-TJ"/>
        </w:rPr>
        <w:t xml:space="preserve"> </w:t>
      </w:r>
      <w:r w:rsidRPr="00BA41A3">
        <w:rPr>
          <w:rFonts w:ascii="Times New Roman" w:hAnsi="Times New Roman"/>
          <w:sz w:val="24"/>
          <w:szCs w:val="24"/>
          <w:lang w:val="tg-Cyrl-TJ"/>
        </w:rPr>
        <w:t>Дар идоракунии лоиҳаҳо кадом субъектҳои асосӣ иштирок мекунанд?</w:t>
      </w:r>
    </w:p>
    <w:p w:rsidR="0026403E" w:rsidRPr="00BA41A3" w:rsidRDefault="0026403E" w:rsidP="00BA472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Фармоишгар;</w:t>
      </w:r>
    </w:p>
    <w:p w:rsidR="0026403E" w:rsidRPr="00BA41A3" w:rsidRDefault="0026403E" w:rsidP="00BA472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Пудрадчии кул;</w:t>
      </w:r>
    </w:p>
    <w:p w:rsidR="0026403E" w:rsidRPr="00BA41A3" w:rsidRDefault="0026403E" w:rsidP="00BA472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Субпудратчӣ</w:t>
      </w:r>
      <w:r>
        <w:rPr>
          <w:rFonts w:ascii="Times New Roman" w:hAnsi="Times New Roman"/>
          <w:sz w:val="24"/>
          <w:szCs w:val="24"/>
          <w:lang w:val="en-US"/>
        </w:rPr>
        <w:t>;</w:t>
      </w:r>
      <w:r w:rsidRPr="00BA41A3">
        <w:rPr>
          <w:rFonts w:ascii="Times New Roman" w:hAnsi="Times New Roman"/>
          <w:sz w:val="24"/>
          <w:szCs w:val="24"/>
          <w:lang w:val="tg-Cyrl-TJ"/>
        </w:rPr>
        <w:t xml:space="preserve"> </w:t>
      </w:r>
    </w:p>
    <w:p w:rsidR="0026403E" w:rsidRPr="00BA41A3" w:rsidRDefault="0026403E" w:rsidP="00BA472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Лоиҳакаш;</w:t>
      </w:r>
    </w:p>
    <w:p w:rsidR="0026403E" w:rsidRPr="00BA41A3" w:rsidRDefault="0026403E" w:rsidP="00BA472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 аст;</w:t>
      </w:r>
    </w:p>
    <w:p w:rsidR="0026403E" w:rsidRPr="00BA41A3" w:rsidRDefault="0026403E" w:rsidP="00F7472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@29.</w:t>
      </w:r>
      <w:r w:rsidRPr="00BA41A3">
        <w:rPr>
          <w:sz w:val="24"/>
          <w:szCs w:val="24"/>
          <w:lang w:val="tg-Cyrl-TJ"/>
        </w:rPr>
        <w:t xml:space="preserve"> </w:t>
      </w:r>
      <w:r w:rsidRPr="00BA41A3">
        <w:rPr>
          <w:rFonts w:ascii="Times New Roman" w:hAnsi="Times New Roman"/>
          <w:sz w:val="24"/>
          <w:szCs w:val="24"/>
          <w:lang w:val="tg-Cyrl-TJ"/>
        </w:rPr>
        <w:t>Дар идоракунии лоиҳаҳо кадом субъектҳои асосӣ иштирок мекунанд?</w:t>
      </w:r>
    </w:p>
    <w:p w:rsidR="0026403E" w:rsidRPr="00BA41A3" w:rsidRDefault="0026403E" w:rsidP="00F7472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Фармоишгар;</w:t>
      </w:r>
    </w:p>
    <w:p w:rsidR="0026403E" w:rsidRPr="00BA41A3" w:rsidRDefault="0026403E" w:rsidP="00F7472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Пудрадчии кул;</w:t>
      </w:r>
    </w:p>
    <w:p w:rsidR="0026403E" w:rsidRPr="00BA41A3" w:rsidRDefault="0026403E" w:rsidP="00F7472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Субпудратчӣ;</w:t>
      </w:r>
    </w:p>
    <w:p w:rsidR="0026403E" w:rsidRPr="00BA41A3" w:rsidRDefault="0026403E" w:rsidP="00F7472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Лоиҳакаш;</w:t>
      </w:r>
    </w:p>
    <w:p w:rsidR="0026403E" w:rsidRPr="00BA41A3" w:rsidRDefault="0026403E" w:rsidP="00F7472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 аст;</w:t>
      </w:r>
    </w:p>
    <w:p w:rsidR="0026403E" w:rsidRPr="00BA41A3" w:rsidRDefault="0026403E" w:rsidP="00BB0FC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@30.</w:t>
      </w:r>
      <w:r w:rsidRPr="00BA41A3">
        <w:rPr>
          <w:sz w:val="24"/>
          <w:szCs w:val="24"/>
          <w:lang w:val="tg-Cyrl-TJ"/>
        </w:rPr>
        <w:t xml:space="preserve"> </w:t>
      </w:r>
      <w:r w:rsidRPr="00BA41A3">
        <w:rPr>
          <w:rFonts w:ascii="Times New Roman" w:hAnsi="Times New Roman"/>
          <w:sz w:val="24"/>
          <w:szCs w:val="24"/>
          <w:lang w:val="tg-Cyrl-TJ"/>
        </w:rPr>
        <w:t>Фармоишгар кист?</w:t>
      </w:r>
    </w:p>
    <w:p w:rsidR="0026403E" w:rsidRPr="00BA41A3" w:rsidRDefault="0026403E" w:rsidP="00BB0FC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шахси воқеӣ ё ҳуқуқӣ мебошад, ки талаботро ба натиҷаи лоиҳа муайян мекунад ва соҳиби ояндаи натиҷаҳои лоиҳа аст;</w:t>
      </w:r>
    </w:p>
    <w:p w:rsidR="0026403E" w:rsidRPr="00BA41A3" w:rsidRDefault="0026403E" w:rsidP="00BB0FC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Шахсе, ки тибқи шартнома барои иҷрои лоиҳа шахсони дигареро ҷалб мекунад;</w:t>
      </w:r>
    </w:p>
    <w:p w:rsidR="0026403E" w:rsidRPr="00BA41A3" w:rsidRDefault="0026403E" w:rsidP="00BB0FC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 xml:space="preserve">$C) Шахсе, ки корҳои инфиродии сохтмону васлкунӣ ва дигар корҳои алоҳидаро иҷро мекунанд; </w:t>
      </w:r>
    </w:p>
    <w:p w:rsidR="0026403E" w:rsidRPr="00BA41A3" w:rsidRDefault="0026403E" w:rsidP="00BB0FC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Шахсе, ки нақшаҳо, эскизҳо, диаграммаҳо ё моделҳоро барои татбиқи объектҳо ё низомҳои гуногун мувофиқи талабот ва стандартҳои муайян таҳия ва эҷод мекунад;</w:t>
      </w:r>
    </w:p>
    <w:p w:rsidR="0026403E" w:rsidRPr="00BA41A3" w:rsidRDefault="0026403E" w:rsidP="00DF287A">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нодурустанд;</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@31.</w:t>
      </w:r>
      <w:r w:rsidRPr="00BA41A3">
        <w:rPr>
          <w:sz w:val="24"/>
          <w:szCs w:val="24"/>
          <w:lang w:val="tg-Cyrl-TJ"/>
        </w:rPr>
        <w:t xml:space="preserve"> </w:t>
      </w:r>
      <w:r w:rsidRPr="00BA41A3">
        <w:rPr>
          <w:rFonts w:ascii="Times New Roman" w:hAnsi="Times New Roman"/>
          <w:sz w:val="24"/>
          <w:szCs w:val="24"/>
          <w:lang w:val="tg-Cyrl-TJ"/>
        </w:rPr>
        <w:t>Пудрадчии кул (генералӣ) кист?</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шахси воқеӣ ё ҳуқуқӣ мебошад, ки талаботро ба натиҷаи лоиҳа муайян мекунад ва соҳиби ояндаи натиҷаҳои лоиҳа мебошад;</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Шахсе, ки тибқи шартнома барои иҷрои лоиҳа шахсони дигареро ҷалб карда аст;</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 xml:space="preserve">$C) Шахсе, ки корҳои инфиродии сохтмону васлкунӣ ва дигар корҳои алоҳидаро иҷро мекунанд; </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Шахсе, ки нақшаҳо, эскизҳо, диаграммаҳо ё моделҳоро барои татбиқи объектҳо ё низомҳои гуногун мувофиқи талабот ва стандартҳои муайян таҳия ва эҷод мекунад;</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нодурустанд;</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@32</w:t>
      </w:r>
      <w:r>
        <w:rPr>
          <w:rFonts w:ascii="Times New Roman" w:hAnsi="Times New Roman"/>
          <w:sz w:val="24"/>
          <w:szCs w:val="24"/>
          <w:lang w:val="en-US"/>
        </w:rPr>
        <w:t>.</w:t>
      </w:r>
      <w:r w:rsidRPr="00BA41A3">
        <w:rPr>
          <w:rFonts w:ascii="Times New Roman" w:hAnsi="Times New Roman"/>
          <w:sz w:val="24"/>
          <w:szCs w:val="24"/>
          <w:lang w:val="tg-Cyrl-TJ"/>
        </w:rPr>
        <w:t xml:space="preserve"> Субпудратчӣ кист?</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шахси воқеӣ ё ҳуқуқӣ мебошад, ки талаботро ба натиҷаи лоиҳа муайян мекунад ва соҳиби ояндаи натиҷаҳои лоиҳа мебошад;</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Шахсе, ки тибқи шартнома барои иҷрои лоиҳа шахсони дигареро ҷалб мекунад;</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 xml:space="preserve">$C) Шахсе, ки корҳои инфиродии сохтмону васлкунӣ ва дигар корҳои алоҳидаро иҷро мекарда аст; </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Шахсе, ки нақшаҳо, эскизҳо, диаграммаҳо ё моделҳоро барои татбиқи объектҳо ё низомҳои гуногун мувофиқи талабот ва стандартҳои муайян таҳия ва эҷод мекунад;</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нодурустанд;</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@33.</w:t>
      </w:r>
      <w:r w:rsidRPr="00BA41A3">
        <w:rPr>
          <w:sz w:val="24"/>
          <w:szCs w:val="24"/>
          <w:lang w:val="tg-Cyrl-TJ"/>
        </w:rPr>
        <w:t xml:space="preserve"> </w:t>
      </w:r>
      <w:r w:rsidRPr="00BA41A3">
        <w:rPr>
          <w:rFonts w:ascii="Times New Roman" w:hAnsi="Times New Roman"/>
          <w:sz w:val="24"/>
          <w:szCs w:val="24"/>
          <w:lang w:val="tg-Cyrl-TJ"/>
        </w:rPr>
        <w:t>Лоиҳакаш кист?</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шахси воқеӣ ё ҳуқуқӣ мебошад, ки талаботро ба натиҷаи лоиҳа муайян мекунад ва соҳиби ояндаи натиҷаҳои лоиҳа мебошад;</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Шахсе, ки тибқи шартнома барои иҷрои лоиҳа шахсони дигареро ҷалб мекунад;</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 xml:space="preserve">$C) Шахсе, ки корҳои инфиродии сохтмону васлкунӣ ва дигар корҳои алоҳидаро иҷро мекунанд; </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Шахсе, ки нақшаҳо, эскизҳо, диаграммаҳо ё моделҳоро барои татбиқи объектҳо ё низомҳои гуногун мувофиқи талабот ва стандартҳои муайян таҳия ва эҷод карда аст;</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нодурустанд;</w:t>
      </w:r>
    </w:p>
    <w:p w:rsidR="0026403E" w:rsidRPr="00BA41A3" w:rsidRDefault="0026403E" w:rsidP="00BA6FB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@34.</w:t>
      </w:r>
      <w:r w:rsidRPr="00BA41A3">
        <w:rPr>
          <w:sz w:val="24"/>
          <w:szCs w:val="24"/>
          <w:lang w:val="tg-Cyrl-TJ"/>
        </w:rPr>
        <w:t xml:space="preserve"> </w:t>
      </w:r>
      <w:r w:rsidRPr="00BA41A3">
        <w:rPr>
          <w:rFonts w:ascii="Times New Roman" w:hAnsi="Times New Roman"/>
          <w:sz w:val="24"/>
          <w:szCs w:val="24"/>
          <w:lang w:val="tg-Cyrl-TJ"/>
        </w:rPr>
        <w:t>Дар таҷибаи лоиҳакашӣ бештар кадом усулҳо истифода мегарданд??</w:t>
      </w:r>
    </w:p>
    <w:p w:rsidR="0026403E" w:rsidRPr="00BA41A3" w:rsidRDefault="0026403E" w:rsidP="00BA6FB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ҳуҷуми фикрӣ;</w:t>
      </w:r>
    </w:p>
    <w:p w:rsidR="0026403E" w:rsidRPr="00BA41A3" w:rsidRDefault="0026403E" w:rsidP="00BA6FB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баҳои экспертӣ;</w:t>
      </w:r>
    </w:p>
    <w:p w:rsidR="0026403E" w:rsidRPr="00BA41A3" w:rsidRDefault="0026403E" w:rsidP="00BA6FB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 xml:space="preserve">$C) моделсозии иммитативӣ; </w:t>
      </w:r>
    </w:p>
    <w:p w:rsidR="0026403E" w:rsidRPr="00BA41A3" w:rsidRDefault="0026403E" w:rsidP="00BA6FB9">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банақшагирии силсилавӣ;</w:t>
      </w:r>
    </w:p>
    <w:p w:rsidR="0026403E" w:rsidRPr="00BA41A3" w:rsidRDefault="0026403E" w:rsidP="00EE643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 аст;</w:t>
      </w:r>
    </w:p>
    <w:p w:rsidR="0026403E" w:rsidRPr="00BA41A3" w:rsidRDefault="0026403E" w:rsidP="00260C0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@35.</w:t>
      </w:r>
      <w:r w:rsidRPr="00BA41A3">
        <w:rPr>
          <w:sz w:val="24"/>
          <w:szCs w:val="24"/>
          <w:lang w:val="tg-Cyrl-TJ"/>
        </w:rPr>
        <w:t xml:space="preserve"> </w:t>
      </w:r>
      <w:r w:rsidRPr="00BA41A3">
        <w:rPr>
          <w:rFonts w:ascii="Times New Roman" w:hAnsi="Times New Roman"/>
          <w:sz w:val="24"/>
          <w:szCs w:val="24"/>
          <w:lang w:val="tg-Cyrl-TJ"/>
        </w:rPr>
        <w:t>Дар таҷибаи лоиҳакашӣ бештар кадом усулҳо истифода мегарданд??</w:t>
      </w:r>
    </w:p>
    <w:p w:rsidR="0026403E" w:rsidRPr="00BA41A3" w:rsidRDefault="0026403E" w:rsidP="00260C0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ҳуҷуми фикрӣ, баҳои экспертӣ, усули аналогӣ, моделсозии иммитативӣ ва банақшагирии силсилавӣ аст;</w:t>
      </w:r>
    </w:p>
    <w:p w:rsidR="0026403E" w:rsidRPr="00BA41A3" w:rsidRDefault="0026403E" w:rsidP="00260C0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усули муқоисавӣ, усули детерминӣ, усули балансӣ ва индексӣ;</w:t>
      </w:r>
    </w:p>
    <w:p w:rsidR="0026403E" w:rsidRPr="00BA41A3" w:rsidRDefault="0026403E" w:rsidP="00260C0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 xml:space="preserve">$C) моделсозии назарияи бозиҳо, молиявӣ-андозӣ, иҷтимоӣ-ҳуқуқӣ, баҳои экспертӣ, усули аналогӣ; </w:t>
      </w:r>
    </w:p>
    <w:p w:rsidR="0026403E" w:rsidRPr="00BA41A3" w:rsidRDefault="0026403E" w:rsidP="00260C0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банақшагирии стратегӣ ва тактикӣ;</w:t>
      </w:r>
    </w:p>
    <w:p w:rsidR="0026403E" w:rsidRPr="00BA41A3" w:rsidRDefault="0026403E" w:rsidP="00260C0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нодурустанд;</w:t>
      </w:r>
    </w:p>
    <w:p w:rsidR="0026403E" w:rsidRPr="00BA41A3" w:rsidRDefault="0026403E" w:rsidP="008F5F8F">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@36.</w:t>
      </w:r>
      <w:r w:rsidRPr="00BA41A3">
        <w:rPr>
          <w:sz w:val="24"/>
          <w:szCs w:val="24"/>
          <w:lang w:val="tg-Cyrl-TJ"/>
        </w:rPr>
        <w:t xml:space="preserve"> </w:t>
      </w:r>
      <w:r w:rsidRPr="00BA41A3">
        <w:rPr>
          <w:rFonts w:ascii="Times New Roman" w:hAnsi="Times New Roman"/>
          <w:sz w:val="24"/>
          <w:szCs w:val="24"/>
          <w:lang w:val="tg-Cyrl-TJ"/>
        </w:rPr>
        <w:t>Лоиҳаҳо метавонанд гуногун шакл ва гуногун нақша бошанд, мисол кадом?</w:t>
      </w:r>
    </w:p>
    <w:p w:rsidR="0026403E" w:rsidRPr="00BA41A3" w:rsidRDefault="0026403E" w:rsidP="008F5F8F">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як маротибагӣ, яъне ҳамаи лоиҳаҳо хусусияти як бор татбиқ шавиро доранд;</w:t>
      </w:r>
    </w:p>
    <w:p w:rsidR="0026403E" w:rsidRPr="00BA41A3" w:rsidRDefault="0026403E" w:rsidP="008F5F8F">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шаффоф, яъне ҳамаи лоиҳаҳо якхела нестанд;</w:t>
      </w:r>
    </w:p>
    <w:p w:rsidR="0026403E" w:rsidRPr="00BA41A3" w:rsidRDefault="0026403E" w:rsidP="008F5F8F">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инноватсионӣ, яъне дар раванди татбиқи лоиҳа ҳамеша ягон навигарӣ ё кори нав пешниҳод мегардад;</w:t>
      </w:r>
    </w:p>
    <w:p w:rsidR="0026403E" w:rsidRPr="00BA41A3" w:rsidRDefault="0026403E" w:rsidP="008F5F8F">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натиҷагирӣ, яъне ҳамаи лоиҳаҳо дорои натиҷаҳои муайян мебошанд;</w:t>
      </w:r>
    </w:p>
    <w:p w:rsidR="0026403E" w:rsidRPr="00BA41A3" w:rsidRDefault="0026403E" w:rsidP="008F5F8F">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 аст;</w:t>
      </w:r>
    </w:p>
    <w:p w:rsidR="0026403E" w:rsidRPr="00BA41A3" w:rsidRDefault="0026403E" w:rsidP="008F5F8F">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@37.</w:t>
      </w:r>
      <w:r w:rsidRPr="00BA41A3">
        <w:rPr>
          <w:sz w:val="24"/>
          <w:szCs w:val="24"/>
          <w:lang w:val="tg-Cyrl-TJ"/>
        </w:rPr>
        <w:t xml:space="preserve"> </w:t>
      </w:r>
      <w:r w:rsidRPr="00BA41A3">
        <w:rPr>
          <w:rFonts w:ascii="Times New Roman" w:hAnsi="Times New Roman"/>
          <w:sz w:val="24"/>
          <w:szCs w:val="24"/>
          <w:lang w:val="tg-Cyrl-TJ"/>
        </w:rPr>
        <w:t>Унсурҳои асосии фаъолияти лоиҳавӣ кадомҳоянд?</w:t>
      </w:r>
    </w:p>
    <w:p w:rsidR="0026403E" w:rsidRPr="00BA41A3" w:rsidRDefault="0026403E" w:rsidP="007D5D06">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як маротибагӣ, яъне ҳамаи лоиҳаҳо хусусияти як бор татбиқ шавиро доранд;</w:t>
      </w:r>
    </w:p>
    <w:p w:rsidR="0026403E" w:rsidRPr="00BA41A3" w:rsidRDefault="0026403E" w:rsidP="007D5D06">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шаффоф, яъне ҳамаи лоиҳаҳо якхела нестанд;</w:t>
      </w:r>
    </w:p>
    <w:p w:rsidR="0026403E" w:rsidRPr="00BA41A3" w:rsidRDefault="0026403E" w:rsidP="007D5D06">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инноватсионӣ, яъне дар раванди татбиқи лоиҳа ҳамеша ягон навигарӣ ё кори нав пешниҳод мегардад;</w:t>
      </w:r>
    </w:p>
    <w:p w:rsidR="0026403E" w:rsidRPr="00BA41A3" w:rsidRDefault="0026403E" w:rsidP="007D5D06">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натиҷагирӣ, яъне ҳамаи лоиҳаҳо дорои натиҷаҳои муайян мебошанд;</w:t>
      </w:r>
    </w:p>
    <w:p w:rsidR="0026403E" w:rsidRPr="00BA41A3" w:rsidRDefault="0026403E" w:rsidP="008F5F8F">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субъект ва объекти, мақсад, технология, васоит, усулҳо ва шароитҳои лоиҳакашӣ аст;</w:t>
      </w:r>
    </w:p>
    <w:p w:rsidR="0026403E" w:rsidRPr="00BA41A3" w:rsidRDefault="0026403E" w:rsidP="007D5D06">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@38.</w:t>
      </w:r>
      <w:r w:rsidRPr="00BA41A3">
        <w:rPr>
          <w:sz w:val="24"/>
          <w:szCs w:val="24"/>
          <w:lang w:val="tg-Cyrl-TJ"/>
        </w:rPr>
        <w:t xml:space="preserve"> </w:t>
      </w:r>
      <w:r w:rsidRPr="00BA41A3">
        <w:rPr>
          <w:rFonts w:ascii="Times New Roman" w:hAnsi="Times New Roman"/>
          <w:sz w:val="24"/>
          <w:szCs w:val="24"/>
          <w:lang w:val="tg-Cyrl-TJ"/>
        </w:rPr>
        <w:t>Субъкти идоракунии лоиҳа кадомҳоянд?</w:t>
      </w:r>
    </w:p>
    <w:p w:rsidR="0026403E" w:rsidRPr="00BA41A3" w:rsidRDefault="0026403E" w:rsidP="007D5D06">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мақомотҳои қарорқабулкунанда, ки функсияҳои онҳо бо таъмини тасдиқкунӣ, назорат ва татбиқи лоиҳа равона карда мешавад;</w:t>
      </w:r>
    </w:p>
    <w:p w:rsidR="0026403E" w:rsidRPr="00BA41A3" w:rsidRDefault="0026403E" w:rsidP="007D5D06">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ҳам шахсият ва ҳам ташкилотҳои инфиродӣ, коллектив, ниҳодҳои иҷтимоӣ аст;</w:t>
      </w:r>
    </w:p>
    <w:p w:rsidR="0026403E" w:rsidRPr="00BA41A3" w:rsidRDefault="0026403E" w:rsidP="007D5D06">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ташкилотҳои давлатӣ ва ғайридавлатӣ, шӯроҳои экспертӣ ва илмӣ, ки қобилияти ба худ гирифтани масъулияти таҳияи лоиҳаро доранд;</w:t>
      </w:r>
    </w:p>
    <w:p w:rsidR="0026403E" w:rsidRPr="00BA41A3" w:rsidRDefault="0026403E" w:rsidP="007D5D06">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экспертизаи лоиҳа, ҷалби аҳолӣ, ВАО;</w:t>
      </w:r>
    </w:p>
    <w:p w:rsidR="0026403E" w:rsidRPr="00BA41A3" w:rsidRDefault="0026403E" w:rsidP="00F011E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неъматҳои моддӣ (сохтмони ё коркарди технология ва истеҳсолоти маҳсулот), неъматҳои ғайримоддӣ (ба даст овардани маълумот дар бораи мизоҷҳо, тағйир додани муносибат ба ин ва он намудаи мушкилот ва ғ.);</w:t>
      </w:r>
    </w:p>
    <w:p w:rsidR="0026403E" w:rsidRPr="00BA41A3" w:rsidRDefault="0026403E" w:rsidP="009F650E">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@39.</w:t>
      </w:r>
      <w:r w:rsidRPr="00BA41A3">
        <w:rPr>
          <w:sz w:val="24"/>
          <w:szCs w:val="24"/>
          <w:lang w:val="tg-Cyrl-TJ"/>
        </w:rPr>
        <w:t xml:space="preserve"> </w:t>
      </w:r>
      <w:r w:rsidRPr="00BA41A3">
        <w:rPr>
          <w:rFonts w:ascii="Times New Roman" w:hAnsi="Times New Roman"/>
          <w:sz w:val="24"/>
          <w:szCs w:val="24"/>
          <w:lang w:val="tg-Cyrl-TJ"/>
        </w:rPr>
        <w:t>Иштирокчиёни идоракунии лоиҳа кадомҳоянд?</w:t>
      </w:r>
    </w:p>
    <w:p w:rsidR="0026403E" w:rsidRPr="00BA41A3" w:rsidRDefault="0026403E" w:rsidP="009F650E">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мақомотҳои қарорқабулкунанда, ки функсияҳои онҳо бо таъмини тасдиқкунӣ, назорат ва татбиқи лоиҳа равона карда мешавад;</w:t>
      </w:r>
    </w:p>
    <w:p w:rsidR="0026403E" w:rsidRPr="00BA41A3" w:rsidRDefault="0026403E" w:rsidP="009F650E">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ҳам шахсият ва ҳам ташкилотҳои инфиродӣ, коллектив, ниҳодҳои иҷтимоӣ;</w:t>
      </w:r>
    </w:p>
    <w:p w:rsidR="0026403E" w:rsidRPr="00BA41A3" w:rsidRDefault="0026403E" w:rsidP="009F650E">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ташкилотҳои давлатӣ ва ғайридавлатӣ, шӯроҳои экспертӣ ва илмӣ, ки қобилияти ба худ гирифтани масъулияти таҳияи лоиҳаро доранд иборат аст;</w:t>
      </w:r>
    </w:p>
    <w:p w:rsidR="0026403E" w:rsidRPr="00BA41A3" w:rsidRDefault="0026403E" w:rsidP="009F650E">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экспертизаи лоиҳа, ҷалби аҳолӣ, ВАО;</w:t>
      </w:r>
    </w:p>
    <w:p w:rsidR="0026403E" w:rsidRPr="00BA41A3" w:rsidRDefault="0026403E" w:rsidP="00F011E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неъматҳои моддӣ (сохтмони ё коркарди технология ва истеҳсолоти маҳсулот), неъматҳои ғайримоддӣ (ба даст овардани маълумот дар бораи мизоҷҳо, тағйир додани муносибат ба ин ва он намудаи мушкилот ва ғ.);</w:t>
      </w:r>
    </w:p>
    <w:p w:rsidR="0026403E" w:rsidRPr="00BA41A3" w:rsidRDefault="0026403E" w:rsidP="00691E56">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@40.</w:t>
      </w:r>
      <w:r w:rsidRPr="00BA41A3">
        <w:rPr>
          <w:sz w:val="24"/>
          <w:szCs w:val="24"/>
          <w:lang w:val="tg-Cyrl-TJ"/>
        </w:rPr>
        <w:t xml:space="preserve"> </w:t>
      </w:r>
      <w:r w:rsidRPr="00BA41A3">
        <w:rPr>
          <w:rFonts w:ascii="Times New Roman" w:hAnsi="Times New Roman"/>
          <w:sz w:val="24"/>
          <w:szCs w:val="24"/>
          <w:lang w:val="tg-Cyrl-TJ"/>
        </w:rPr>
        <w:t>Объекти идоракунии лоиҳа кадомҳоянд?</w:t>
      </w:r>
    </w:p>
    <w:p w:rsidR="0026403E" w:rsidRPr="00BA41A3" w:rsidRDefault="0026403E" w:rsidP="00691E56">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мақомотҳои қарорқабулкунанда, ки функсияҳои онҳо бо таъмини тасдиқкунӣ, назорат ва татбиқи лоиҳа равона карда мешавад;</w:t>
      </w:r>
    </w:p>
    <w:p w:rsidR="0026403E" w:rsidRPr="00BA41A3" w:rsidRDefault="0026403E" w:rsidP="00691E56">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ҳам шахсият ва ҳам ташкилотҳои инфиродӣ, коллектив, ниҳодҳои иҷтимоӣ;</w:t>
      </w:r>
    </w:p>
    <w:p w:rsidR="0026403E" w:rsidRPr="00BA41A3" w:rsidRDefault="0026403E" w:rsidP="00691E56">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ташкилотҳои давлатӣ ва ғайридавлатӣ, шӯроҳои экспертӣ ва илмӣ, ки қобилияти ба худ гирифтани масъулияти таҳияи лоиҳаро доранд;</w:t>
      </w:r>
    </w:p>
    <w:p w:rsidR="0026403E" w:rsidRPr="00BA41A3" w:rsidRDefault="0026403E" w:rsidP="00691E56">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экспертизаи лоиҳа, ҷалби аҳолӣ, ВАО;</w:t>
      </w:r>
    </w:p>
    <w:p w:rsidR="0026403E" w:rsidRPr="00BA41A3" w:rsidRDefault="0026403E" w:rsidP="00F011E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неъматҳои моддӣ (сохтмони ё коркарди технология ва истеҳсолоти маҳсулот), неъматҳои ғайримоддӣ (ба даст овардани маълумот дар бораи мизоҷҳо, тағйир додани муносибат ба ин ва он намудаи мушкилот ва ғ.) иборат аст;</w:t>
      </w:r>
    </w:p>
    <w:p w:rsidR="0026403E" w:rsidRPr="00BA41A3" w:rsidRDefault="0026403E" w:rsidP="0069210B">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@41. Лоиҳаҳо аз рӯи масоҳат кадомҳоянд?</w:t>
      </w:r>
    </w:p>
    <w:p w:rsidR="0026403E" w:rsidRPr="00BA41A3" w:rsidRDefault="0026403E" w:rsidP="0069210B">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Макролоиҳа;</w:t>
      </w:r>
    </w:p>
    <w:p w:rsidR="0026403E" w:rsidRPr="00BA41A3" w:rsidRDefault="0026403E" w:rsidP="0069210B">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Микролоиҳа;</w:t>
      </w:r>
    </w:p>
    <w:p w:rsidR="0026403E" w:rsidRPr="00BA41A3" w:rsidRDefault="0026403E" w:rsidP="0069210B">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Мезолоиҳа;</w:t>
      </w:r>
    </w:p>
    <w:p w:rsidR="0026403E" w:rsidRPr="00BA41A3" w:rsidRDefault="0026403E" w:rsidP="0069210B">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Мегалоиҳа;</w:t>
      </w:r>
    </w:p>
    <w:p w:rsidR="0026403E" w:rsidRPr="00BA41A3" w:rsidRDefault="0026403E" w:rsidP="0069210B">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 аст;</w:t>
      </w:r>
    </w:p>
    <w:p w:rsidR="0026403E" w:rsidRPr="00BA41A3" w:rsidRDefault="0026403E" w:rsidP="0071239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@42. Микролоиҳа гуфта чиро мефаҳмед?</w:t>
      </w:r>
    </w:p>
    <w:p w:rsidR="0026403E" w:rsidRPr="00BA41A3" w:rsidRDefault="0026403E" w:rsidP="0071239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Дар сатҳи давлат анҷом ёфта дорои як чанд лоиҳаҳои хурд мебошад;</w:t>
      </w:r>
    </w:p>
    <w:p w:rsidR="0026403E" w:rsidRPr="00BA41A3" w:rsidRDefault="0026403E" w:rsidP="0071239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Хусусияти «барои худ иҷро кардан» дорад.  Чунин лоиҳаҳо метавонанд сармоягузории берунаро талаб накунанд, балки  аз ҳисоби воситаҳои худи татбиқи лоиҳаро ба анҷом расонида аст;</w:t>
      </w:r>
    </w:p>
    <w:p w:rsidR="0026403E" w:rsidRPr="00BA41A3" w:rsidRDefault="0026403E" w:rsidP="0071239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Ҳаҷм чандон бузург нестанд, сода ва ҳаҷмӣ таркибӣ доранд,</w:t>
      </w:r>
      <w:r w:rsidRPr="00BA41A3">
        <w:rPr>
          <w:lang w:val="tg-Cyrl-TJ"/>
        </w:rPr>
        <w:t xml:space="preserve"> </w:t>
      </w:r>
      <w:r w:rsidRPr="00BA41A3">
        <w:rPr>
          <w:rFonts w:ascii="Times New Roman" w:hAnsi="Times New Roman"/>
          <w:sz w:val="24"/>
          <w:szCs w:val="24"/>
          <w:lang w:val="tg-Cyrl-TJ"/>
        </w:rPr>
        <w:t>қисми муҳити берунаест, ки лоиҳа бо он робитаи мушаххас ва мустақим дорад;</w:t>
      </w:r>
    </w:p>
    <w:p w:rsidR="0026403E" w:rsidRPr="00BA41A3" w:rsidRDefault="0026403E" w:rsidP="0071239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Дорои якчанд лоиҳаҳои бо ҳам алоқаманд, муттаҳикунандаи мақсади ягона, захираҳои ҷудокардашуда ва дорои вақти муайян мебошад, аз ҷониби як чанд кишвар амалӣ карда мешавад;</w:t>
      </w:r>
    </w:p>
    <w:p w:rsidR="0026403E" w:rsidRPr="00BA41A3" w:rsidRDefault="0026403E" w:rsidP="0071239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ин шакли намоиш додани ташаббуси мустақилонае, ки дар байни муҳити мавҷуда эътибори худро дорад;</w:t>
      </w:r>
    </w:p>
    <w:p w:rsidR="0026403E" w:rsidRPr="00BA41A3" w:rsidRDefault="0026403E" w:rsidP="0071239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@43. Макролоиҳа гуфта чиро мефаҳмед?</w:t>
      </w:r>
    </w:p>
    <w:p w:rsidR="0026403E" w:rsidRPr="00BA41A3" w:rsidRDefault="0026403E" w:rsidP="00C90988">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Дар сатҳи давлат анҷом ёфта дорои як чанд лоиҳаҳои хурд аст;</w:t>
      </w:r>
    </w:p>
    <w:p w:rsidR="0026403E" w:rsidRPr="00BA41A3" w:rsidRDefault="0026403E" w:rsidP="00C90988">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Хусусияти «барои худ иҷро кардан» дорад.  Чунин лоиҳаҳо метавонанд сармоягузории берунаро талаб накунанд, балки  аз ҳисоби воситаҳои худи татбиқи лоиҳаро ба анҷом расонида мешавад;</w:t>
      </w:r>
    </w:p>
    <w:p w:rsidR="0026403E" w:rsidRPr="00BA41A3" w:rsidRDefault="0026403E" w:rsidP="00C90988">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Ҳаҷм чандон бузург нестанд, сода ва ҳаҷмӣ таркибӣ доранд,</w:t>
      </w:r>
      <w:r w:rsidRPr="00BA41A3">
        <w:rPr>
          <w:lang w:val="tg-Cyrl-TJ"/>
        </w:rPr>
        <w:t xml:space="preserve"> </w:t>
      </w:r>
      <w:r w:rsidRPr="00BA41A3">
        <w:rPr>
          <w:rFonts w:ascii="Times New Roman" w:hAnsi="Times New Roman"/>
          <w:sz w:val="24"/>
          <w:szCs w:val="24"/>
          <w:lang w:val="tg-Cyrl-TJ"/>
        </w:rPr>
        <w:t>қисми муҳити берунаест, ки лоиҳа бо он робитаи мушаххас ва мустақим дорад;</w:t>
      </w:r>
    </w:p>
    <w:p w:rsidR="0026403E" w:rsidRPr="00BA41A3" w:rsidRDefault="0026403E" w:rsidP="00C90988">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Дорои якчанд лоиҳаҳои бо ҳам алоқаманд, муттаҳикунандаи мақсади ягона, захираҳои ҷудокардашуда ва дорои вақти муайян мебошад, аз ҷониби як чанд кишвар амалӣ карда мешавад;</w:t>
      </w:r>
    </w:p>
    <w:p w:rsidR="0026403E" w:rsidRPr="00BA41A3" w:rsidRDefault="0026403E" w:rsidP="00C90988">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ин шакли намоиш додани ташаббуси мустақилонае, ки дар байни муҳити мавҷуда эътибори худро дорад;</w:t>
      </w:r>
    </w:p>
    <w:p w:rsidR="0026403E" w:rsidRPr="00BA41A3" w:rsidRDefault="0026403E" w:rsidP="0071239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@44. Мезолоиҳа гуфта чиро мефаҳмед?</w:t>
      </w:r>
    </w:p>
    <w:p w:rsidR="0026403E" w:rsidRPr="00BA41A3" w:rsidRDefault="0026403E" w:rsidP="003F222F">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Дар сатҳи давлат анҷом ёфта дорои як чанд лоиҳаҳои хурд мебошад;</w:t>
      </w:r>
    </w:p>
    <w:p w:rsidR="0026403E" w:rsidRPr="00BA41A3" w:rsidRDefault="0026403E" w:rsidP="003F222F">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Хусусияти «барои худ иҷро кардан» дорад.  Чунин лоиҳаҳо метавонанд сармоягузории берунаро талаб накунанд, балки  аз ҳисоби воситаҳои худи татбиқи лоиҳаро ба анҷом расонида мешавад;</w:t>
      </w:r>
    </w:p>
    <w:p w:rsidR="0026403E" w:rsidRPr="00BA41A3" w:rsidRDefault="0026403E" w:rsidP="003F222F">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Ҳаҷм чандон бузург нестанд, сода ва ҳаҷмӣ таркибӣ доранд,</w:t>
      </w:r>
      <w:r w:rsidRPr="00BA41A3">
        <w:rPr>
          <w:lang w:val="tg-Cyrl-TJ"/>
        </w:rPr>
        <w:t xml:space="preserve"> </w:t>
      </w:r>
      <w:r w:rsidRPr="00BA41A3">
        <w:rPr>
          <w:rFonts w:ascii="Times New Roman" w:hAnsi="Times New Roman"/>
          <w:sz w:val="24"/>
          <w:szCs w:val="24"/>
          <w:lang w:val="tg-Cyrl-TJ"/>
        </w:rPr>
        <w:t>қисми муҳити берунаест, ки лоиҳа бо он робитаи мушаххас ва мустақим аст;</w:t>
      </w:r>
    </w:p>
    <w:p w:rsidR="0026403E" w:rsidRPr="00BA41A3" w:rsidRDefault="0026403E" w:rsidP="003F222F">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Дорои якчанд лоиҳаҳои бо ҳам алоқаманд, муттаҳикунандаи мақсади ягона, захираҳои ҷудокардашуда ва дорои вақти муайян мебошад, аз ҷониби як чанд кишвар амалӣ карда мешавад;</w:t>
      </w:r>
    </w:p>
    <w:p w:rsidR="0026403E" w:rsidRPr="00BA41A3" w:rsidRDefault="0026403E" w:rsidP="003F222F">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ин шакли намоиш додани ташаббуси мустақилонае, ки дар байни муҳити мавҷуда эътибори худро дорад;</w:t>
      </w:r>
    </w:p>
    <w:p w:rsidR="0026403E" w:rsidRPr="00BA41A3" w:rsidRDefault="0026403E" w:rsidP="0071239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@45. Мегалоиҳа гуфта чиро мефаҳмед?</w:t>
      </w:r>
    </w:p>
    <w:p w:rsidR="0026403E" w:rsidRPr="00BA41A3" w:rsidRDefault="0026403E" w:rsidP="008B2D5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Дар сатҳи давлат анҷом ёфта дорои як чанд лоиҳаҳои хурд мебошад;</w:t>
      </w:r>
    </w:p>
    <w:p w:rsidR="0026403E" w:rsidRPr="00BA41A3" w:rsidRDefault="0026403E" w:rsidP="008B2D5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Хусусияти «барои худ иҷро кардан» дорад.  Чунин лоиҳаҳо метавонанд сармоягузории берунаро талаб накунанд, балки  аз ҳисоби воситаҳои худи татбиқи лоиҳаро ба анҷом расонида мешавад;</w:t>
      </w:r>
    </w:p>
    <w:p w:rsidR="0026403E" w:rsidRPr="00BA41A3" w:rsidRDefault="0026403E" w:rsidP="008B2D5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Ҳаҷм чандон бузург нестанд, сода ва ҳаҷмӣ таркибӣ доранд,</w:t>
      </w:r>
      <w:r w:rsidRPr="00BA41A3">
        <w:rPr>
          <w:lang w:val="tg-Cyrl-TJ"/>
        </w:rPr>
        <w:t xml:space="preserve"> </w:t>
      </w:r>
      <w:r w:rsidRPr="00BA41A3">
        <w:rPr>
          <w:rFonts w:ascii="Times New Roman" w:hAnsi="Times New Roman"/>
          <w:sz w:val="24"/>
          <w:szCs w:val="24"/>
          <w:lang w:val="tg-Cyrl-TJ"/>
        </w:rPr>
        <w:t>қисми муҳити берунаест, ки лоиҳа бо он робитаи мушаххас ва мустақим дорад;</w:t>
      </w:r>
    </w:p>
    <w:p w:rsidR="0026403E" w:rsidRPr="00BA41A3" w:rsidRDefault="0026403E" w:rsidP="008B2D5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Дорои якчанд лоиҳаҳои бо ҳам алоқаманд, муттаҳикунандаи мақсади ягона, захираҳои ҷудокардашуда ва дорои вақти муайян мебошад, аз ҷониби як чанд кишвар амалӣ карда аст;</w:t>
      </w:r>
    </w:p>
    <w:p w:rsidR="0026403E" w:rsidRPr="00BA41A3" w:rsidRDefault="0026403E" w:rsidP="008B2D5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ин шакли намоиш додани ташаббуси мустақилонае, ки дар байни муҳити мавҷуда эътибори худро дорад;</w:t>
      </w:r>
    </w:p>
    <w:p w:rsidR="0026403E" w:rsidRPr="00BA41A3" w:rsidRDefault="0026403E" w:rsidP="00F011E4">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@46. Давраи ҳаётии лоиҳа гуфта чиро мефаҳмед?</w:t>
      </w:r>
    </w:p>
    <w:p w:rsidR="0026403E" w:rsidRPr="00BA41A3" w:rsidRDefault="0026403E" w:rsidP="00DB5A7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маҷмӯи ҳамаи фаслҳои фаъолияти лоиҳавӣ аст;</w:t>
      </w:r>
    </w:p>
    <w:p w:rsidR="0026403E" w:rsidRPr="00BA41A3" w:rsidRDefault="0026403E" w:rsidP="00DB5A7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маҷмӯи технология лоиҳа фаҳмида мешавад;</w:t>
      </w:r>
    </w:p>
    <w:p w:rsidR="0026403E" w:rsidRPr="00BA41A3" w:rsidRDefault="0026403E" w:rsidP="00DB5A7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фаслҳои фаъолияти экологии лоиҳа мебошад;</w:t>
      </w:r>
    </w:p>
    <w:p w:rsidR="0026403E" w:rsidRPr="00BA41A3" w:rsidRDefault="0026403E" w:rsidP="00DB5A73">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фаъолияти иқтисодии лоиҳа мебошад;</w:t>
      </w:r>
    </w:p>
    <w:p w:rsidR="0026403E" w:rsidRPr="00BA41A3" w:rsidRDefault="0026403E" w:rsidP="00720D18">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дурустанд;</w:t>
      </w:r>
    </w:p>
    <w:p w:rsidR="0026403E" w:rsidRPr="00BA41A3" w:rsidRDefault="0026403E" w:rsidP="00EF74AC">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@47. фаслҳои давраи ҳаётии лоиҳаҳоро ҷудо намоед:</w:t>
      </w:r>
    </w:p>
    <w:p w:rsidR="0026403E" w:rsidRPr="00BA41A3" w:rsidRDefault="0026403E" w:rsidP="00EF74AC">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асосноккунии техникӣ-иқтисодӣ;</w:t>
      </w:r>
    </w:p>
    <w:p w:rsidR="0026403E" w:rsidRPr="00BA41A3" w:rsidRDefault="0026403E" w:rsidP="00EF74AC">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банақшагирӣ ва таҳияи лоиҳа;</w:t>
      </w:r>
    </w:p>
    <w:p w:rsidR="0026403E" w:rsidRPr="00BA41A3" w:rsidRDefault="0026403E" w:rsidP="00EF74AC">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истеҳсолӣ;</w:t>
      </w:r>
    </w:p>
    <w:p w:rsidR="0026403E" w:rsidRPr="00BA41A3" w:rsidRDefault="0026403E" w:rsidP="00EF74AC">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хотимавӣ;</w:t>
      </w:r>
    </w:p>
    <w:p w:rsidR="0026403E" w:rsidRPr="00BA41A3" w:rsidRDefault="0026403E" w:rsidP="00EF74AC">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 аст;</w:t>
      </w:r>
    </w:p>
    <w:p w:rsidR="0026403E" w:rsidRPr="00BA41A3" w:rsidRDefault="0026403E" w:rsidP="007451F7">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@48. Нишонаҳои анҷоми лоиҳа?</w:t>
      </w:r>
    </w:p>
    <w:p w:rsidR="0026403E" w:rsidRPr="00BA41A3" w:rsidRDefault="0026403E" w:rsidP="007451F7">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ба истифода додани объекте;</w:t>
      </w:r>
    </w:p>
    <w:p w:rsidR="0026403E" w:rsidRPr="00BA41A3" w:rsidRDefault="0026403E" w:rsidP="007451F7">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иҷроиши мақсадҳо;</w:t>
      </w:r>
    </w:p>
    <w:p w:rsidR="0026403E" w:rsidRPr="00BA41A3" w:rsidRDefault="0026403E" w:rsidP="007451F7">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анҷомёбии давраҳо ва маблағгузорӣ;</w:t>
      </w:r>
    </w:p>
    <w:p w:rsidR="0026403E" w:rsidRPr="00BA41A3" w:rsidRDefault="0026403E" w:rsidP="007451F7">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бекор намудани ҳайати кормандоне;</w:t>
      </w:r>
    </w:p>
    <w:p w:rsidR="0026403E" w:rsidRPr="00BA41A3" w:rsidRDefault="0026403E" w:rsidP="007451F7">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 аст;</w:t>
      </w:r>
    </w:p>
    <w:p w:rsidR="0026403E" w:rsidRPr="00BA41A3" w:rsidRDefault="0026403E" w:rsidP="00D0259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@49. Ба ақидаи Ф. Бэгюли фаслҳои давраи ҳаётии лоиҳа чигуна ҷудо мешаванд?</w:t>
      </w:r>
    </w:p>
    <w:p w:rsidR="0026403E" w:rsidRPr="00BA41A3" w:rsidRDefault="0026403E" w:rsidP="00D0259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таҳияи консепсияи лоиҳа;</w:t>
      </w:r>
    </w:p>
    <w:p w:rsidR="0026403E" w:rsidRPr="00BA41A3" w:rsidRDefault="0026403E" w:rsidP="00D0259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банақшагирии лоиҳа;</w:t>
      </w:r>
    </w:p>
    <w:p w:rsidR="0026403E" w:rsidRPr="00BA41A3" w:rsidRDefault="0026403E" w:rsidP="00D0259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фаъолияти лоиҳа;</w:t>
      </w:r>
    </w:p>
    <w:p w:rsidR="0026403E" w:rsidRPr="00BA41A3" w:rsidRDefault="0026403E" w:rsidP="00D0259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хотимаи лоиҳа;</w:t>
      </w:r>
    </w:p>
    <w:p w:rsidR="0026403E" w:rsidRPr="00BA41A3" w:rsidRDefault="0026403E" w:rsidP="00D0259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 аст;</w:t>
      </w:r>
    </w:p>
    <w:p w:rsidR="0026403E" w:rsidRPr="00BA41A3" w:rsidRDefault="0026403E" w:rsidP="00D0259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@50. Давраи консептуалӣ кадом аст?</w:t>
      </w:r>
    </w:p>
    <w:p w:rsidR="0026403E" w:rsidRPr="00BA41A3" w:rsidRDefault="0026403E" w:rsidP="00A76EC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Дар ин давра танҳо ташаббусҳо нишон дода мешавад. Ақидаи таҳияшуда хуб омӯхта мешавад. Ояндабаинии даромаднокӣ ташкил карда аст</w:t>
      </w:r>
      <w:r>
        <w:rPr>
          <w:rFonts w:ascii="Times New Roman" w:hAnsi="Times New Roman"/>
          <w:sz w:val="24"/>
          <w:szCs w:val="24"/>
          <w:lang w:val="en-US"/>
        </w:rPr>
        <w:t>;</w:t>
      </w:r>
      <w:r w:rsidRPr="00BA41A3">
        <w:rPr>
          <w:rFonts w:ascii="Times New Roman" w:hAnsi="Times New Roman"/>
          <w:sz w:val="24"/>
          <w:szCs w:val="24"/>
          <w:lang w:val="tg-Cyrl-TJ"/>
        </w:rPr>
        <w:t xml:space="preserve"> </w:t>
      </w:r>
    </w:p>
    <w:p w:rsidR="0026403E" w:rsidRPr="00615C1C" w:rsidRDefault="0026403E" w:rsidP="00A76EC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Банақшагирӣ ар худ ташаккули нақшаи лоиҳаро таҷассум менамояд. Нақша ин тартиби кор ё чорабиниҳои қаблан омодакардашудаи фаъолият буда, рӯйхати вазифаҳои гузошташуда, натиҷаҳо ва ҳалли онҳоро фарогир мебошад</w:t>
      </w:r>
      <w:r w:rsidRPr="00615C1C">
        <w:rPr>
          <w:rFonts w:ascii="Times New Roman" w:hAnsi="Times New Roman"/>
          <w:sz w:val="24"/>
          <w:szCs w:val="24"/>
          <w:lang w:val="tg-Cyrl-TJ"/>
        </w:rPr>
        <w:t>;</w:t>
      </w:r>
    </w:p>
    <w:p w:rsidR="0026403E" w:rsidRPr="00BA41A3" w:rsidRDefault="0026403E" w:rsidP="00A76EC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Баъди аз тарафи роҳбар тасдиқ гардидани нақша, корҳои татбиқгардонии лоиҳа оғоз мегардад. Роҳбар муваззаф аст, ки фаъолияти лоиҳавии кормандон ё иштирокчиёни лоиҳаро бо мақсади бенатиҷа намондани фаслҳои лоиҳа назорат намояд</w:t>
      </w:r>
      <w:r w:rsidRPr="00615C1C">
        <w:rPr>
          <w:rFonts w:ascii="Times New Roman" w:hAnsi="Times New Roman"/>
          <w:sz w:val="24"/>
          <w:szCs w:val="24"/>
          <w:lang w:val="tg-Cyrl-TJ"/>
        </w:rPr>
        <w:t>;</w:t>
      </w:r>
      <w:r w:rsidRPr="00BA41A3">
        <w:rPr>
          <w:rFonts w:ascii="Times New Roman" w:hAnsi="Times New Roman"/>
          <w:sz w:val="24"/>
          <w:szCs w:val="24"/>
          <w:lang w:val="tg-Cyrl-TJ"/>
        </w:rPr>
        <w:t xml:space="preserve"> </w:t>
      </w:r>
    </w:p>
    <w:p w:rsidR="0026403E" w:rsidRPr="00615C1C" w:rsidRDefault="0026403E" w:rsidP="00A76EC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Лоиҳа ҳамон вақт анҷомдодашуда маҳсуб меёбад, ки муҳлатҳои пештар муайнкардашуда гузашта бошад. Аммо барои муайянсозии фарҷоми лоиҳа ба муҳлати баитмомрасида чандон диққат дода намешавад ва ба корҳои анҷомдодашудаю мақсадҳои нолгардида бештар аҳамият дода мешавад</w:t>
      </w:r>
      <w:r w:rsidRPr="00615C1C">
        <w:rPr>
          <w:rFonts w:ascii="Times New Roman" w:hAnsi="Times New Roman"/>
          <w:sz w:val="24"/>
          <w:szCs w:val="24"/>
          <w:lang w:val="tg-Cyrl-TJ"/>
        </w:rPr>
        <w:t>;</w:t>
      </w:r>
    </w:p>
    <w:p w:rsidR="0026403E" w:rsidRPr="00615C1C" w:rsidRDefault="0026403E" w:rsidP="00A76EC1">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Ҳар як лоиҳа дорои маҳакҳои алоҳида мебоашд, ки ташхис, таҳлил ва натиҷагирии он тавассути маҳакҳои интихобгардида ҳисоб карда мешавад</w:t>
      </w:r>
      <w:r w:rsidRPr="00615C1C">
        <w:rPr>
          <w:rFonts w:ascii="Times New Roman" w:hAnsi="Times New Roman"/>
          <w:sz w:val="24"/>
          <w:szCs w:val="24"/>
          <w:lang w:val="tg-Cyrl-TJ"/>
        </w:rPr>
        <w:t>;</w:t>
      </w:r>
    </w:p>
    <w:p w:rsidR="0026403E" w:rsidRPr="00BA41A3" w:rsidRDefault="0026403E" w:rsidP="00CA321A">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@51. Давраи банақшагирии лоиҳа кадом аст?</w:t>
      </w:r>
    </w:p>
    <w:p w:rsidR="0026403E" w:rsidRPr="00BA41A3" w:rsidRDefault="0026403E" w:rsidP="00CA321A">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Дар ин давра танҳо ташаббусҳо нишон дода мешавад. Ақидаи таҳияшуда хуб омӯхта мешавад. Ояндабаинии даромаднокӣ ташкил карда мешавад</w:t>
      </w:r>
      <w:r>
        <w:rPr>
          <w:rFonts w:ascii="Times New Roman" w:hAnsi="Times New Roman"/>
          <w:sz w:val="24"/>
          <w:szCs w:val="24"/>
          <w:lang w:val="en-US"/>
        </w:rPr>
        <w:t>;</w:t>
      </w:r>
      <w:r w:rsidRPr="00BA41A3">
        <w:rPr>
          <w:rFonts w:ascii="Times New Roman" w:hAnsi="Times New Roman"/>
          <w:sz w:val="24"/>
          <w:szCs w:val="24"/>
          <w:lang w:val="tg-Cyrl-TJ"/>
        </w:rPr>
        <w:t xml:space="preserve"> </w:t>
      </w:r>
    </w:p>
    <w:p w:rsidR="0026403E" w:rsidRPr="00615C1C" w:rsidRDefault="0026403E" w:rsidP="00CA321A">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Банақшагирӣ ар худ ташаккули нақшаи лоиҳаро таҷассум менамояд. Нақша ин тартиби кор ё чорабиниҳои қаблан омодакардашудаи фаъолият буда, рӯйхати вазифаҳои гузошташуда, натиҷаҳо ва ҳалли онҳ</w:t>
      </w:r>
      <w:r>
        <w:rPr>
          <w:rFonts w:ascii="Times New Roman" w:hAnsi="Times New Roman"/>
          <w:sz w:val="24"/>
          <w:szCs w:val="24"/>
          <w:lang w:val="tg-Cyrl-TJ"/>
        </w:rPr>
        <w:t>оро фарогир аст</w:t>
      </w:r>
      <w:r w:rsidRPr="00615C1C">
        <w:rPr>
          <w:rFonts w:ascii="Times New Roman" w:hAnsi="Times New Roman"/>
          <w:sz w:val="24"/>
          <w:szCs w:val="24"/>
          <w:lang w:val="tg-Cyrl-TJ"/>
        </w:rPr>
        <w:t>;</w:t>
      </w:r>
    </w:p>
    <w:p w:rsidR="0026403E" w:rsidRPr="00BA41A3" w:rsidRDefault="0026403E" w:rsidP="00CA321A">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Баъди аз тарафи роҳбар тасдиқ гардидани нақша, корҳои татбиқгардонии лоиҳа оғоз мегардад. Роҳбар муваззаф аст, ки фаъолияти лоиҳавии кормандон ё иштирокчиёни лоиҳаро бо мақсади бенатиҷа намондани фаслҳои лоиҳ</w:t>
      </w:r>
      <w:r>
        <w:rPr>
          <w:rFonts w:ascii="Times New Roman" w:hAnsi="Times New Roman"/>
          <w:sz w:val="24"/>
          <w:szCs w:val="24"/>
          <w:lang w:val="tg-Cyrl-TJ"/>
        </w:rPr>
        <w:t>а назорат намояд</w:t>
      </w:r>
      <w:r w:rsidRPr="00615C1C">
        <w:rPr>
          <w:rFonts w:ascii="Times New Roman" w:hAnsi="Times New Roman"/>
          <w:sz w:val="24"/>
          <w:szCs w:val="24"/>
          <w:lang w:val="tg-Cyrl-TJ"/>
        </w:rPr>
        <w:t>;</w:t>
      </w:r>
      <w:r w:rsidRPr="00BA41A3">
        <w:rPr>
          <w:rFonts w:ascii="Times New Roman" w:hAnsi="Times New Roman"/>
          <w:sz w:val="24"/>
          <w:szCs w:val="24"/>
          <w:lang w:val="tg-Cyrl-TJ"/>
        </w:rPr>
        <w:t xml:space="preserve"> </w:t>
      </w:r>
    </w:p>
    <w:p w:rsidR="0026403E" w:rsidRPr="00BA41A3" w:rsidRDefault="0026403E" w:rsidP="00CA321A">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Лоиҳа ҳамон вақт анҷомдодашуда маҳсуб меёбад, ки муҳлатҳои пештар муайнкардашуда гузашта бошад. Аммо барои муайянсозии фарҷоми лоиҳа ба муҳлати баитмомрасида чандон диққат дода намешавад ва ба корҳои анҷомдодашудаю мақсадҳои нолгардида бештар аҳ</w:t>
      </w:r>
      <w:r>
        <w:rPr>
          <w:rFonts w:ascii="Times New Roman" w:hAnsi="Times New Roman"/>
          <w:sz w:val="24"/>
          <w:szCs w:val="24"/>
          <w:lang w:val="tg-Cyrl-TJ"/>
        </w:rPr>
        <w:t>амият дода мешавад</w:t>
      </w:r>
      <w:r w:rsidRPr="00615C1C">
        <w:rPr>
          <w:rFonts w:ascii="Times New Roman" w:hAnsi="Times New Roman"/>
          <w:sz w:val="24"/>
          <w:szCs w:val="24"/>
          <w:lang w:val="tg-Cyrl-TJ"/>
        </w:rPr>
        <w:t>;</w:t>
      </w:r>
      <w:r w:rsidRPr="00BA41A3">
        <w:rPr>
          <w:rFonts w:ascii="Times New Roman" w:hAnsi="Times New Roman"/>
          <w:sz w:val="24"/>
          <w:szCs w:val="24"/>
          <w:lang w:val="tg-Cyrl-TJ"/>
        </w:rPr>
        <w:t xml:space="preserve"> </w:t>
      </w:r>
    </w:p>
    <w:p w:rsidR="0026403E" w:rsidRPr="00615C1C" w:rsidRDefault="0026403E" w:rsidP="00CA321A">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Ҳар як лоиҳа дорои маҳакҳои алоҳида мебоашд, ки ташхис, таҳлил ва натиҷагирии он тавассути маҳакҳои интихобгардида ҳ</w:t>
      </w:r>
      <w:r>
        <w:rPr>
          <w:rFonts w:ascii="Times New Roman" w:hAnsi="Times New Roman"/>
          <w:sz w:val="24"/>
          <w:szCs w:val="24"/>
          <w:lang w:val="tg-Cyrl-TJ"/>
        </w:rPr>
        <w:t>исоб карда мешавад</w:t>
      </w:r>
      <w:r w:rsidRPr="00615C1C">
        <w:rPr>
          <w:rFonts w:ascii="Times New Roman" w:hAnsi="Times New Roman"/>
          <w:sz w:val="24"/>
          <w:szCs w:val="24"/>
          <w:lang w:val="tg-Cyrl-TJ"/>
        </w:rPr>
        <w:t>;</w:t>
      </w:r>
    </w:p>
    <w:p w:rsidR="0026403E" w:rsidRPr="00BA41A3" w:rsidRDefault="0026403E" w:rsidP="00F63320">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@52. Давраи фаъолияти лоиҳа кадом аст?</w:t>
      </w:r>
    </w:p>
    <w:p w:rsidR="0026403E" w:rsidRPr="00BA41A3" w:rsidRDefault="0026403E" w:rsidP="00F63320">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Дар ин давра танҳо ташаббусҳо нишон дода мешавад. Ақидаи таҳияшуда хуб омӯхта мешавад. Ояндабаинии даромаднокӣ</w:t>
      </w:r>
      <w:r>
        <w:rPr>
          <w:rFonts w:ascii="Times New Roman" w:hAnsi="Times New Roman"/>
          <w:sz w:val="24"/>
          <w:szCs w:val="24"/>
          <w:lang w:val="tg-Cyrl-TJ"/>
        </w:rPr>
        <w:t xml:space="preserve"> ташкил карда мешавад</w:t>
      </w:r>
      <w:r>
        <w:rPr>
          <w:rFonts w:ascii="Times New Roman" w:hAnsi="Times New Roman"/>
          <w:sz w:val="24"/>
          <w:szCs w:val="24"/>
          <w:lang w:val="en-US"/>
        </w:rPr>
        <w:t>;</w:t>
      </w:r>
      <w:r w:rsidRPr="00BA41A3">
        <w:rPr>
          <w:rFonts w:ascii="Times New Roman" w:hAnsi="Times New Roman"/>
          <w:sz w:val="24"/>
          <w:szCs w:val="24"/>
          <w:lang w:val="tg-Cyrl-TJ"/>
        </w:rPr>
        <w:t xml:space="preserve"> </w:t>
      </w:r>
    </w:p>
    <w:p w:rsidR="0026403E" w:rsidRPr="00615C1C" w:rsidRDefault="0026403E" w:rsidP="00F63320">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Банақшагирӣ ар худ ташаккули нақшаи лоиҳаро таҷассум менамояд. Нақша ин тартиби кор ё чорабиниҳои қаблан омодакардашудаи фаъолият буда, рӯйхати вазифаҳои гузошташуда, натиҷаҳо ва ҳалли онҳоро фарогир ме</w:t>
      </w:r>
      <w:r>
        <w:rPr>
          <w:rFonts w:ascii="Times New Roman" w:hAnsi="Times New Roman"/>
          <w:sz w:val="24"/>
          <w:szCs w:val="24"/>
          <w:lang w:val="tg-Cyrl-TJ"/>
        </w:rPr>
        <w:t>бошад</w:t>
      </w:r>
      <w:r w:rsidRPr="00615C1C">
        <w:rPr>
          <w:rFonts w:ascii="Times New Roman" w:hAnsi="Times New Roman"/>
          <w:sz w:val="24"/>
          <w:szCs w:val="24"/>
          <w:lang w:val="tg-Cyrl-TJ"/>
        </w:rPr>
        <w:t>;</w:t>
      </w:r>
    </w:p>
    <w:p w:rsidR="0026403E" w:rsidRPr="00BA41A3" w:rsidRDefault="0026403E" w:rsidP="00F63320">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Баъди аз тарафи роҳбар тасдиқ гардидани нақша, корҳои татбиқгардонии лоиҳа оғоз мегардад. Роҳбар муваззаф аст, ки фаъолияти лоиҳавии кормандон ё иштирокчиёни лоиҳаро бо мақсади бенатиҷа намондани фаслҳои лоиҳ</w:t>
      </w:r>
      <w:r>
        <w:rPr>
          <w:rFonts w:ascii="Times New Roman" w:hAnsi="Times New Roman"/>
          <w:sz w:val="24"/>
          <w:szCs w:val="24"/>
          <w:lang w:val="tg-Cyrl-TJ"/>
        </w:rPr>
        <w:t>а назорат аст</w:t>
      </w:r>
      <w:r w:rsidRPr="00615C1C">
        <w:rPr>
          <w:rFonts w:ascii="Times New Roman" w:hAnsi="Times New Roman"/>
          <w:sz w:val="24"/>
          <w:szCs w:val="24"/>
          <w:lang w:val="tg-Cyrl-TJ"/>
        </w:rPr>
        <w:t>;</w:t>
      </w:r>
      <w:r w:rsidRPr="00BA41A3">
        <w:rPr>
          <w:rFonts w:ascii="Times New Roman" w:hAnsi="Times New Roman"/>
          <w:sz w:val="24"/>
          <w:szCs w:val="24"/>
          <w:lang w:val="tg-Cyrl-TJ"/>
        </w:rPr>
        <w:t xml:space="preserve"> </w:t>
      </w:r>
    </w:p>
    <w:p w:rsidR="0026403E" w:rsidRPr="00BA41A3" w:rsidRDefault="0026403E" w:rsidP="00F63320">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Лоиҳа ҳамон вақт анҷомдодашуда маҳсуб меёбад, ки муҳлатҳои пештар муайнкардашуда гузашта бошад. Аммо барои муайянсозии фарҷоми лоиҳа ба муҳлати баитмомрасида чандон диққат дода намешавад ва ба корҳои анҷомдодашудаю мақсадҳои нолгардида бештар аҳамият дода мешавад</w:t>
      </w:r>
      <w:r w:rsidRPr="00615C1C">
        <w:rPr>
          <w:rFonts w:ascii="Times New Roman" w:hAnsi="Times New Roman"/>
          <w:sz w:val="24"/>
          <w:szCs w:val="24"/>
          <w:lang w:val="tg-Cyrl-TJ"/>
        </w:rPr>
        <w:t>;</w:t>
      </w:r>
      <w:r w:rsidRPr="00BA41A3">
        <w:rPr>
          <w:rFonts w:ascii="Times New Roman" w:hAnsi="Times New Roman"/>
          <w:sz w:val="24"/>
          <w:szCs w:val="24"/>
          <w:lang w:val="tg-Cyrl-TJ"/>
        </w:rPr>
        <w:t xml:space="preserve"> </w:t>
      </w:r>
    </w:p>
    <w:p w:rsidR="0026403E" w:rsidRPr="00615C1C" w:rsidRDefault="0026403E" w:rsidP="00F63320">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Ҳар як лоиҳа дорои маҳакҳои алоҳида мебоашд, ки ташхис, таҳлил ва натиҷагирии он тавассути маҳакҳои интихобгардида ҳисоб карда мешавад</w:t>
      </w:r>
      <w:r w:rsidRPr="00615C1C">
        <w:rPr>
          <w:rFonts w:ascii="Times New Roman" w:hAnsi="Times New Roman"/>
          <w:sz w:val="24"/>
          <w:szCs w:val="24"/>
          <w:lang w:val="tg-Cyrl-TJ"/>
        </w:rPr>
        <w:t>;</w:t>
      </w:r>
    </w:p>
    <w:p w:rsidR="0026403E" w:rsidRPr="00BA41A3" w:rsidRDefault="0026403E" w:rsidP="000137F0">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@53. Давраи хотимаи лоиҳа кадом аст?</w:t>
      </w:r>
    </w:p>
    <w:p w:rsidR="0026403E" w:rsidRPr="00BA41A3" w:rsidRDefault="0026403E" w:rsidP="000137F0">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Дар ин давра танҳо ташаббусҳо нишон дода мешавад. Ақидаи таҳияшуда хуб омӯхта мешавад. Ояндабаинии даромаднокӣ</w:t>
      </w:r>
      <w:r>
        <w:rPr>
          <w:rFonts w:ascii="Times New Roman" w:hAnsi="Times New Roman"/>
          <w:sz w:val="24"/>
          <w:szCs w:val="24"/>
          <w:lang w:val="tg-Cyrl-TJ"/>
        </w:rPr>
        <w:t xml:space="preserve"> ташкил карда мешавад</w:t>
      </w:r>
      <w:r>
        <w:rPr>
          <w:rFonts w:ascii="Times New Roman" w:hAnsi="Times New Roman"/>
          <w:sz w:val="24"/>
          <w:szCs w:val="24"/>
          <w:lang w:val="en-US"/>
        </w:rPr>
        <w:t>;</w:t>
      </w:r>
      <w:r w:rsidRPr="00BA41A3">
        <w:rPr>
          <w:rFonts w:ascii="Times New Roman" w:hAnsi="Times New Roman"/>
          <w:sz w:val="24"/>
          <w:szCs w:val="24"/>
          <w:lang w:val="tg-Cyrl-TJ"/>
        </w:rPr>
        <w:t xml:space="preserve"> </w:t>
      </w:r>
    </w:p>
    <w:p w:rsidR="0026403E" w:rsidRPr="00615C1C" w:rsidRDefault="0026403E" w:rsidP="000137F0">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Банақшагирӣ ар худ ташаккули нақшаи лоиҳаро таҷассум менамояд. Нақша ин тартиби кор ё чорабиниҳои қаблан омодакардашудаи фаъолият буда, рӯйхати вазифаҳои гузошташуда, натиҷаҳо ва ҳалли онҳоро фарогир мебошад</w:t>
      </w:r>
      <w:r w:rsidRPr="00615C1C">
        <w:rPr>
          <w:rFonts w:ascii="Times New Roman" w:hAnsi="Times New Roman"/>
          <w:sz w:val="24"/>
          <w:szCs w:val="24"/>
          <w:lang w:val="tg-Cyrl-TJ"/>
        </w:rPr>
        <w:t>;</w:t>
      </w:r>
    </w:p>
    <w:p w:rsidR="0026403E" w:rsidRPr="00BA41A3" w:rsidRDefault="0026403E" w:rsidP="000137F0">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Баъди аз тарафи роҳбар тасдиқ гардидани нақша, корҳои татбиқгардонии лоиҳа оғоз мегардад. Роҳбар муваззаф аст, ки фаъолияти лоиҳавии кормандон ё иштирокчиёни лоиҳаро бо мақсади бенатиҷа намондани фаслҳои лоиҳ</w:t>
      </w:r>
      <w:r>
        <w:rPr>
          <w:rFonts w:ascii="Times New Roman" w:hAnsi="Times New Roman"/>
          <w:sz w:val="24"/>
          <w:szCs w:val="24"/>
          <w:lang w:val="tg-Cyrl-TJ"/>
        </w:rPr>
        <w:t>а назорат намояд</w:t>
      </w:r>
      <w:r w:rsidRPr="00615C1C">
        <w:rPr>
          <w:rFonts w:ascii="Times New Roman" w:hAnsi="Times New Roman"/>
          <w:sz w:val="24"/>
          <w:szCs w:val="24"/>
          <w:lang w:val="tg-Cyrl-TJ"/>
        </w:rPr>
        <w:t>;</w:t>
      </w:r>
      <w:r w:rsidRPr="00BA41A3">
        <w:rPr>
          <w:rFonts w:ascii="Times New Roman" w:hAnsi="Times New Roman"/>
          <w:sz w:val="24"/>
          <w:szCs w:val="24"/>
          <w:lang w:val="tg-Cyrl-TJ"/>
        </w:rPr>
        <w:t xml:space="preserve"> </w:t>
      </w:r>
    </w:p>
    <w:p w:rsidR="0026403E" w:rsidRPr="00BA41A3" w:rsidRDefault="0026403E" w:rsidP="000137F0">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Лоиҳа ҳамон вақт анҷомдодашуда маҳсуб меёбад, ки муҳлатҳои пештар муайнкардашуда гузашта бошад. Аммо барои муайянсозии фарҷоми лоиҳа ба муҳлати баитмомрасида чандон диққат дода намешавад ва ба корҳои анҷомдодашудаю мақсадҳои нолгардида бештар аҳамият дода аст</w:t>
      </w:r>
      <w:r w:rsidRPr="00615C1C">
        <w:rPr>
          <w:rFonts w:ascii="Times New Roman" w:hAnsi="Times New Roman"/>
          <w:sz w:val="24"/>
          <w:szCs w:val="24"/>
          <w:lang w:val="tg-Cyrl-TJ"/>
        </w:rPr>
        <w:t>;</w:t>
      </w:r>
      <w:r w:rsidRPr="00BA41A3">
        <w:rPr>
          <w:rFonts w:ascii="Times New Roman" w:hAnsi="Times New Roman"/>
          <w:sz w:val="24"/>
          <w:szCs w:val="24"/>
          <w:lang w:val="tg-Cyrl-TJ"/>
        </w:rPr>
        <w:t xml:space="preserve"> </w:t>
      </w:r>
    </w:p>
    <w:p w:rsidR="0026403E" w:rsidRPr="00615C1C" w:rsidRDefault="0026403E" w:rsidP="000137F0">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Ҳар як лоиҳа дорои маҳакҳои алоҳида мебоашд, ки ташхис, таҳлил ва натиҷагирии он тавассути маҳакҳои интихобгардида ҳисоб карда мешавад</w:t>
      </w:r>
      <w:r w:rsidRPr="00615C1C">
        <w:rPr>
          <w:rFonts w:ascii="Times New Roman" w:hAnsi="Times New Roman"/>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 xml:space="preserve">@54. </w:t>
      </w:r>
      <w:r w:rsidRPr="00BA41A3">
        <w:rPr>
          <w:rFonts w:ascii="Times New Roman" w:hAnsi="Times New Roman"/>
          <w:color w:val="000000"/>
          <w:sz w:val="24"/>
          <w:szCs w:val="24"/>
          <w:lang w:val="tg-Cyrl-TJ"/>
        </w:rPr>
        <w:t>Қабули қарори идоракунӣ-ин?</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$A) интихоби стратегия ва тактикаи амалиётҳои хоҷагидорӣ;</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$B) интихоби бошуурона ва мушаххасе,ки барои ба он расидан паӣваста кушиш намудан лозим аст</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$C) интихоби бошууронаи самтҳои афзалиятдори амалиёти хоҷагӣ аз алтернативаи мавҷуда бо мақсади расидан ба натиҷаи матлуб аст;</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$D) интихоби стратегияи амалиётҳо;</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rPr>
      </w:pPr>
      <w:r w:rsidRPr="00BA41A3">
        <w:rPr>
          <w:rFonts w:ascii="Times New Roman" w:hAnsi="Times New Roman"/>
          <w:color w:val="800000"/>
          <w:sz w:val="24"/>
          <w:szCs w:val="24"/>
        </w:rPr>
        <w:t>@55</w:t>
      </w:r>
      <w:r w:rsidRPr="00615C1C">
        <w:rPr>
          <w:rFonts w:ascii="Times New Roman" w:hAnsi="Times New Roman"/>
          <w:color w:val="800000"/>
          <w:sz w:val="24"/>
          <w:szCs w:val="24"/>
        </w:rPr>
        <w:t>.</w:t>
      </w:r>
      <w:r w:rsidRPr="00BA41A3">
        <w:rPr>
          <w:rFonts w:ascii="Times New Roman" w:hAnsi="Times New Roman"/>
          <w:color w:val="800000"/>
          <w:sz w:val="24"/>
          <w:szCs w:val="24"/>
          <w:lang w:val="tg-Cyrl-TJ"/>
        </w:rPr>
        <w:t xml:space="preserve"> </w:t>
      </w:r>
      <w:r w:rsidRPr="00BA41A3">
        <w:rPr>
          <w:rFonts w:ascii="Times New Roman" w:hAnsi="Times New Roman"/>
          <w:color w:val="000000"/>
          <w:sz w:val="24"/>
          <w:szCs w:val="24"/>
        </w:rPr>
        <w:t>Истило</w:t>
      </w:r>
      <w:r w:rsidRPr="00BA41A3">
        <w:rPr>
          <w:rFonts w:ascii="Times New Roman" w:hAnsi="Times New Roman"/>
          <w:color w:val="000000"/>
          <w:sz w:val="24"/>
          <w:szCs w:val="24"/>
          <w:lang w:val="tg-Cyrl-TJ"/>
        </w:rPr>
        <w:t>ҳ</w:t>
      </w:r>
      <w:r w:rsidRPr="00BA41A3">
        <w:rPr>
          <w:rFonts w:ascii="Times New Roman" w:hAnsi="Times New Roman"/>
          <w:color w:val="000000"/>
          <w:sz w:val="24"/>
          <w:szCs w:val="24"/>
        </w:rPr>
        <w:t xml:space="preserve">и </w:t>
      </w:r>
      <w:r w:rsidRPr="00BA41A3">
        <w:rPr>
          <w:rFonts w:ascii="Times New Roman" w:hAnsi="Times New Roman"/>
          <w:color w:val="000000"/>
          <w:sz w:val="24"/>
          <w:szCs w:val="24"/>
          <w:lang w:val="tg-Cyrl-TJ"/>
        </w:rPr>
        <w:t>қ</w:t>
      </w:r>
      <w:r w:rsidRPr="00BA41A3">
        <w:rPr>
          <w:rFonts w:ascii="Times New Roman" w:hAnsi="Times New Roman"/>
          <w:color w:val="000000"/>
          <w:sz w:val="24"/>
          <w:szCs w:val="24"/>
        </w:rPr>
        <w:t>арор маънои</w:t>
      </w:r>
      <w:r w:rsidRPr="00BA41A3">
        <w:rPr>
          <w:rFonts w:ascii="Times New Roman" w:hAnsi="Times New Roman"/>
          <w:color w:val="000000"/>
          <w:sz w:val="24"/>
          <w:szCs w:val="24"/>
          <w:lang w:val="tg-Cyrl-TJ"/>
        </w:rPr>
        <w:t xml:space="preserve"> чиро дорад</w:t>
      </w:r>
      <w:r w:rsidRPr="00BA41A3">
        <w:rPr>
          <w:rFonts w:ascii="Times New Roman" w:hAnsi="Times New Roman"/>
          <w:color w:val="000000"/>
          <w:sz w:val="24"/>
          <w:szCs w:val="24"/>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$A) натиҷаи матлубе,ки корхона барои ба он расидан паӣваста кушиш менамояд</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$B) баҳо додан дар ҳолатҳои номуаянӣ;</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$C) интихоби ин ё он амал аз интегратсияи мавҷуда мебошад</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$D) интихоби ин ё он амал аз алтернативаи мавҷуда аст</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 xml:space="preserve">@56. </w:t>
      </w:r>
      <w:r w:rsidRPr="00BA41A3">
        <w:rPr>
          <w:rFonts w:ascii="Times New Roman" w:hAnsi="Times New Roman"/>
          <w:color w:val="000000"/>
          <w:sz w:val="24"/>
          <w:szCs w:val="24"/>
          <w:lang w:val="tg-Cyrl-TJ"/>
        </w:rPr>
        <w:t>Қарори идоракунӣ ҳамчун категорияи иқтисодӣ моҳияти ҷараёни таъсиррасониро ба одамон бо кадом воситаҳо мерасонад?</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$A) усулҳо, инчунин имконотҳои ташкилие, ки ба натиҷаи беҳтари фаъолияти мақсаднок бурда мерасонанда аст;</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$B) воситаи маъмурӣ,иқтисодӣ</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$C) бевосита ва бавосита</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$D) ба таври умуми;</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 xml:space="preserve">@57. </w:t>
      </w:r>
      <w:r w:rsidRPr="00BA41A3">
        <w:rPr>
          <w:rFonts w:ascii="Times New Roman" w:hAnsi="Times New Roman"/>
          <w:color w:val="000000"/>
          <w:sz w:val="24"/>
          <w:szCs w:val="24"/>
          <w:lang w:val="tg-Cyrl-TJ"/>
        </w:rPr>
        <w:t>Қабули қарори идоракунӣ гуфта чиро мефаҳмед?</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$A) интихоби бошууронаи самтҳои афзалиятдори амалиёти хоҷагӣ аз алтернативаи мавҷуда бо мақсади расидан ба натиҷаи матлуб аст;</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$B) интихоби вариантҳои гуногуни истеҳсоли маҳсулоти нав</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$C) интихоби стратегия ва тактикаи амалиётҳои хоҷагидорӣ</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$D) воситаи маъмурии таъсиррасониро дар назар доранд</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 xml:space="preserve">@58. </w:t>
      </w:r>
      <w:r w:rsidRPr="00BA41A3">
        <w:rPr>
          <w:rFonts w:ascii="Times New Roman" w:hAnsi="Times New Roman"/>
          <w:color w:val="000000"/>
          <w:sz w:val="24"/>
          <w:szCs w:val="24"/>
          <w:lang w:val="tg-Cyrl-TJ"/>
        </w:rPr>
        <w:t>Қарор чист?</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$A) интихоби ин ё он амал аз алтернативаи мавчуд аст</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$B) интихоби услуби идоракунӣ бо максади таъсир расонидан ба рафтори кормандон</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$C) функсияи менечмент мебошад, ки кормандонро барои ноил гаштан ба максадхои    корхона хдвасманд месозад</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$D) хамаи чавобхои боло нодурустанд</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@59. Ҷ</w:t>
      </w:r>
      <w:r w:rsidRPr="00BA41A3">
        <w:rPr>
          <w:rFonts w:ascii="Times New Roman" w:hAnsi="Times New Roman"/>
          <w:color w:val="000000"/>
          <w:sz w:val="24"/>
          <w:szCs w:val="24"/>
          <w:lang w:val="tg-Cyrl-TJ"/>
        </w:rPr>
        <w:t>араёни қабули қарор аз кадом марҳила оғоз меёбад?</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$A) интихоби варианти қарор аст</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$B) назорати ичрои қарор</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$C) қабули қарор;</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$D) гузориши масъалаи ҳалталаб;</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 xml:space="preserve">@60. </w:t>
      </w:r>
      <w:r w:rsidRPr="00BA41A3">
        <w:rPr>
          <w:rFonts w:ascii="Times New Roman" w:hAnsi="Times New Roman"/>
          <w:color w:val="000000"/>
          <w:sz w:val="24"/>
          <w:szCs w:val="24"/>
          <w:lang w:val="tg-Cyrl-TJ"/>
        </w:rPr>
        <w:t>Усулҳои қабули қарорҳои идоракуниро номбар кунед?</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$A) усулҳои иктисодӣ; Усулҳои ичтимоӣ; Усулҳои комплексӣ; Усулҳои моделсозии имитатсионӣ (тақлидкорӣ);</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$B) усулҳои сифатӣ; Усулҳои микдорӣ; Усулҳои комплексӣ ва моделсозии имитатсионӣ аст;</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$C) усулҳои риёзӣ; Усулҳои оморӣ; Усулҳои кимиёвӣ; Усулҳои интихоби микдорӣ;</w:t>
      </w:r>
    </w:p>
    <w:p w:rsidR="0026403E" w:rsidRDefault="0026403E" w:rsidP="00A41E44">
      <w:pPr>
        <w:autoSpaceDE w:val="0"/>
        <w:autoSpaceDN w:val="0"/>
        <w:adjustRightInd w:val="0"/>
        <w:spacing w:after="0" w:line="240" w:lineRule="auto"/>
        <w:rPr>
          <w:rFonts w:ascii="Times New Roman" w:hAnsi="Times New Roman"/>
          <w:color w:val="000000"/>
          <w:sz w:val="24"/>
          <w:szCs w:val="24"/>
          <w:lang w:val="en-US"/>
        </w:rPr>
      </w:pPr>
      <w:r w:rsidRPr="00BA41A3">
        <w:rPr>
          <w:rFonts w:ascii="Times New Roman" w:hAnsi="Times New Roman"/>
          <w:color w:val="000000"/>
          <w:sz w:val="24"/>
          <w:szCs w:val="24"/>
          <w:lang w:val="tg-Cyrl-TJ"/>
        </w:rPr>
        <w:t>$D) усулҳои интихоби микдорӣ; Усулҳои иктисодӣ; моделсозии имитатсионӣ;</w:t>
      </w:r>
      <w:r w:rsidRPr="00A41E44">
        <w:rPr>
          <w:rFonts w:ascii="Times New Roman" w:hAnsi="Times New Roman"/>
          <w:color w:val="000000"/>
          <w:sz w:val="24"/>
          <w:szCs w:val="24"/>
          <w:lang w:val="tg-Cyrl-TJ"/>
        </w:rPr>
        <w:t xml:space="preserve"> </w:t>
      </w:r>
    </w:p>
    <w:p w:rsidR="0026403E" w:rsidRPr="00A41E44" w:rsidRDefault="0026403E" w:rsidP="00A41E44">
      <w:pPr>
        <w:autoSpaceDE w:val="0"/>
        <w:autoSpaceDN w:val="0"/>
        <w:adjustRightInd w:val="0"/>
        <w:spacing w:after="0" w:line="240" w:lineRule="auto"/>
        <w:rPr>
          <w:rFonts w:ascii="Times New Roman" w:hAnsi="Times New Roman"/>
          <w:color w:val="000000"/>
          <w:sz w:val="24"/>
          <w:szCs w:val="24"/>
          <w:lang w:val="tg-Cyrl-TJ"/>
        </w:rPr>
      </w:pPr>
      <w:r w:rsidRPr="00A41E44">
        <w:rPr>
          <w:rFonts w:ascii="Times New Roman" w:hAnsi="Times New Roman"/>
          <w:color w:val="000000"/>
          <w:sz w:val="24"/>
          <w:szCs w:val="24"/>
          <w:lang w:val="tg-Cyrl-TJ"/>
        </w:rPr>
        <w:t>$E)</w:t>
      </w:r>
      <w:r>
        <w:rPr>
          <w:rFonts w:ascii="Times New Roman" w:hAnsi="Times New Roman"/>
          <w:color w:val="000000"/>
          <w:sz w:val="24"/>
          <w:szCs w:val="24"/>
          <w:lang w:val="tg-Cyrl-TJ"/>
        </w:rPr>
        <w:t xml:space="preserve"> Ҳамаи ҷавобҳо нодурустанд</w:t>
      </w:r>
      <w:r w:rsidRPr="00A41E44">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 xml:space="preserve">@61. </w:t>
      </w:r>
      <w:r w:rsidRPr="00BA41A3">
        <w:rPr>
          <w:rFonts w:ascii="Times New Roman" w:hAnsi="Times New Roman"/>
          <w:color w:val="000000"/>
          <w:sz w:val="24"/>
          <w:szCs w:val="24"/>
          <w:lang w:val="tg-Cyrl-TJ"/>
        </w:rPr>
        <w:t>Яке аз усулҳои қабули қарор - «ҳуҷуми фикри» ба кадом гуруҳи усулҳои кабули қарорҳои идоракунӣ дохил мешавад?</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$A) усулҳои комплексӣ;</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$B) усулҳои сифатӣ аст;</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$C) усулҳои микдорӣ;</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$D) моделсозии имитатсионӣ</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@62. Қ</w:t>
      </w:r>
      <w:r w:rsidRPr="00BA41A3">
        <w:rPr>
          <w:rFonts w:ascii="Times New Roman" w:hAnsi="Times New Roman"/>
          <w:color w:val="000000"/>
          <w:sz w:val="24"/>
          <w:szCs w:val="24"/>
          <w:lang w:val="tg-Cyrl-TJ"/>
        </w:rPr>
        <w:t>арорҳое, ки дар ҷараёни идоракуни бо иштироки фаъолонаи менеҷерон қабул мегрдад ба чанд гуруҳ ҷудо мешаванд?</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$A) 5;</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$B) 2;</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$C) 15;</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$D) 25;</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800000"/>
          <w:sz w:val="24"/>
          <w:szCs w:val="24"/>
          <w:lang w:val="tg-Cyrl-TJ"/>
        </w:rPr>
        <w:t xml:space="preserve">@63. </w:t>
      </w:r>
      <w:r w:rsidRPr="00BA41A3">
        <w:rPr>
          <w:rFonts w:ascii="Times New Roman" w:hAnsi="Times New Roman"/>
          <w:color w:val="000000"/>
          <w:sz w:val="24"/>
          <w:szCs w:val="24"/>
          <w:lang w:val="tg-Cyrl-TJ"/>
        </w:rPr>
        <w:t>Қарорҳое, ки дар ҷараёни идоракуни бо иштироки фаъолонаи менеҷерон қабул мегрдад ба чанд гуруҳ ҷудо мешаванд?</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$A) дар асоси ом ӯзиши макромуҳити корхона</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$B) дар асоси нишонаҳои муҳим,ба назардошти навъ ё намуданашон тасниф шаванда аст;</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$C) дар асоси ом ӯзиши микромуҳити корхона</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rPr>
        <w:t>$D) дар асоси нишонаҳои муҳим</w:t>
      </w:r>
      <w:r w:rsidRPr="00BA41A3">
        <w:rPr>
          <w:rFonts w:ascii="Times New Roman" w:hAnsi="Times New Roman"/>
          <w:color w:val="000000"/>
          <w:sz w:val="24"/>
          <w:szCs w:val="24"/>
          <w:lang w:val="tg-Cyrl-TJ"/>
        </w:rPr>
        <w:t>;</w:t>
      </w:r>
    </w:p>
    <w:p w:rsidR="0026403E" w:rsidRPr="00BA41A3" w:rsidRDefault="0026403E" w:rsidP="000F7212">
      <w:pPr>
        <w:autoSpaceDE w:val="0"/>
        <w:autoSpaceDN w:val="0"/>
        <w:adjustRightInd w:val="0"/>
        <w:spacing w:after="0" w:line="240" w:lineRule="auto"/>
        <w:rPr>
          <w:rFonts w:ascii="Times New Roman" w:hAnsi="Times New Roman"/>
          <w:color w:val="000000"/>
          <w:sz w:val="24"/>
          <w:szCs w:val="24"/>
          <w:lang w:val="tg-Cyrl-TJ"/>
        </w:rPr>
      </w:pPr>
      <w:r w:rsidRPr="00BA41A3">
        <w:rPr>
          <w:rFonts w:ascii="Times New Roman" w:hAnsi="Times New Roman"/>
          <w:color w:val="000000"/>
          <w:sz w:val="24"/>
          <w:szCs w:val="24"/>
          <w:lang w:val="tg-Cyrl-TJ"/>
        </w:rPr>
        <w:t>$E) ҳамаи ҷавобҳо 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@64. Яке аз хусусияти пайдоиши хавфро муайян намоед?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Ногаҳонӣ – ки ба худи соҳибкор вобастагӣ дорад;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Субъективӣ – ки ба худи соҳибкор вобастаг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Ногаҳонӣ – ки ба худи шахс вобастагӣ дорад;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Бармаҳал – ки ба худи соҳибкор вобастагӣ дорад;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Ҷавобҳо нодурустанд;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@65. Яке аз хусусияти пайдоиши хавфро муайян намоед?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Қарорҳои нодуруст – ки ба фаъолият вобастагӣ дорад;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Истеҳсолоти зиёд – ки ба фаъолияти корхона вобастагӣ дорад;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Объективӣ – ки ба фаъолият вобаста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Набудани мутахасис – ки ба фаъолияти ташкилот вобастагӣ надорад;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Ҷавобҳо 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@66. Функсияи муҳофизатии иҷтимоии хавфро шарҳ диҳед?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Аз он иборат аст, ки бо ҷорӣ кардани интизоми меҳнатӣ,  хоҷагӣ ба ҳадафҳои худ мерасад;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Бо ҷорӣ кардани қонунҳои хоҷагидорӣ меҳнатӣ ҷиноятӣ ба категорияҳои хавф амалӣ карда мешавад иборат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Аз он иборат аст, ки бо ҷорӣ кардани тағийротҳо дар хоҷагидорӣ, меҳнатӣ ҷиноятӣ ба категорияҳои хавф амалӣ карда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Аз он иборат аст, ки бо ҷорӣ кардани ҳавасмандгардони дар  хоҷагидорӣ меҳнатӣ ҷиноятӣ ба категорияҳои хавф амалӣ карда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Ҷавобҳо нодурустанд;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@67. Вобаста аз минтақаи пайдоиш омилҳои хавф ҷудо мешавад ба....?</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Объективӣ ва субъективӣ;</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Дохила ва беруна;</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Хатарнок ва бехатар;</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Системавӣ ва ғайриситемавӣ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Ҷавоби дуруст оварда нашудааст;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 xml:space="preserve">@68. Натиҷаҳои эҳтимолии ҳодисаи хавфро ба кадом гурӯҳҳо ҷудо намудан мумкин аст? </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Динамикӣ ва статикӣ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Амалишаванда ва амалинашаванда;</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Танзимшаванда ва танзимнашаванда;</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Оморӣ ва риёзӣ;</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Ҷавобҳо нодурустанд;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@69. Хавфҳои молиявӣ ба чунин гурӯҳҳо ҷудо мешаванд?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5-гурӯҳ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4-гурӯҳ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3-гурӯҳ;</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7-гурӯҳ;</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6-гурӯҳ;</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@70. Равишҳои асоси барои арзёбии хавф дар асоси нишондиҳандаҳои нисбӣ муайян намоед?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Бевосита дар асоси нишондиҳандаҳои сохтории махсус кор карда шуда, ки ба натиҷаҳои ҳолатҳои хавфнок майл карда шуда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Бевосита дар асоси нишондиҳандаҳои қиёсӣ кор карда шуда, ки ба натиҷаҳои ҳолатҳои хавфнок майл карда шудааст;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Бевосита дар асоси нишондиҳандаҳои риёзӣ кор карда шуда, ки ба натиҷаҳои ҳолатҳои хавфнок майл карда шудааст;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Бевосита дар асоси нишондиҳандаҳои оморӣ кор карда шуда, ки ба натиҷаҳои ҳолатҳои хавфнок майл карда шудааст;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Ҷавобҳо нодурустанд;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@71. Функсияи ҳавасмандгардонии сохтории хавфро шарҳ диҳед?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Ин дар он зоҳир мегардад, ки хавф дар ҳалли масъалаҳои иқтисодӣ нақши катализаторро мебозад, хусусан ҳангоми қабули қарори инноватсионӣ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Ин дар он зоҳир мегардад, ки хавф дар ҳалли масъалаҳои сиёсӣ нақши катализаторро мебозад, хусусан ҳангоми қабули қарори инноватсионӣ;</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Ин дар он зоҳир мегардад, ки хавф дар ҳалли масъалаҳои сиёсӣ нақши муайянеро мебозад, хусусан ҳангоми қабули қарори инноватсионӣ;</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Ин дар он зоҳир мегардад, ки хавф дар ҳалли масъалаҳои сиёсӣ нақши муайянеро мебозад, хусусан ҳангоми қабули қарори инноватсионӣ;</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Ҷавобҳо нодурустанд;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@72. Яке аз хусусиятҳои асосии хавфро муайян намоед?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Номуайянӣ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Баробарӣ;</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Азнавташкилкунӣ;</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Муайянӣ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Инкорӣ;</w:t>
      </w:r>
    </w:p>
    <w:p w:rsidR="0026403E" w:rsidRPr="00BA41A3" w:rsidRDefault="0026403E" w:rsidP="000F7212">
      <w:pPr>
        <w:spacing w:after="0"/>
        <w:rPr>
          <w:rFonts w:ascii="Times New Roman" w:hAnsi="Times New Roman"/>
          <w:sz w:val="24"/>
          <w:szCs w:val="24"/>
          <w:lang w:val="tg-Cyrl-TJ"/>
        </w:rPr>
      </w:pPr>
      <w:r w:rsidRPr="00BA41A3">
        <w:rPr>
          <w:rFonts w:ascii="Times New Roman" w:hAnsi="Times New Roman"/>
          <w:sz w:val="24"/>
          <w:szCs w:val="24"/>
          <w:lang w:val="tg-Cyrl-TJ"/>
        </w:rPr>
        <w:t>@73. Тибқи стандартҳои Институти идракунии лоиҳаҳои ИМА дар зери мафҳуми лоиҳа чӣ фаҳмида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Вусъатбахшии мувақатӣ барои ташкили маҳсулот ё хизматҳои муайян фаҳмида шуда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Маҷмӯи нақшаҳо (тасвирҳо) фаҳмида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Бунёди саривақтӣ ва саривақт коркардшуда ва ё таҷдиди объектҳои физикӣ, равандҳои технологӣ ва ташкили ҳуҷҷатгузории техникии онҳо, ҳамчунин захираҳои моддӣ, молиявӣ ва чорабиниҳои барои иҷроши онҳо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Лоиҳаро ба сифати мол ё хизмат шуморида хариду фурӯш низ карда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нодурустанд;</w:t>
      </w:r>
    </w:p>
    <w:p w:rsidR="0026403E" w:rsidRPr="00BA41A3" w:rsidRDefault="0026403E" w:rsidP="000F7212">
      <w:pPr>
        <w:spacing w:after="0"/>
        <w:rPr>
          <w:sz w:val="24"/>
          <w:szCs w:val="24"/>
          <w:lang w:val="tg-Cyrl-TJ"/>
        </w:rPr>
      </w:pPr>
      <w:r w:rsidRPr="00BA41A3">
        <w:rPr>
          <w:rFonts w:ascii="Times New Roman" w:hAnsi="Times New Roman"/>
          <w:sz w:val="24"/>
          <w:szCs w:val="24"/>
          <w:lang w:val="tg-Cyrl-TJ"/>
        </w:rPr>
        <w:t>@74.</w:t>
      </w:r>
      <w:r w:rsidRPr="00BA41A3">
        <w:rPr>
          <w:sz w:val="24"/>
          <w:szCs w:val="24"/>
          <w:lang w:val="tg-Cyrl-TJ"/>
        </w:rPr>
        <w:t xml:space="preserve"> </w:t>
      </w:r>
      <w:r w:rsidRPr="00BA41A3">
        <w:rPr>
          <w:rFonts w:ascii="Times New Roman" w:hAnsi="Times New Roman"/>
          <w:sz w:val="24"/>
          <w:szCs w:val="24"/>
          <w:lang w:val="tg-Cyrl-TJ"/>
        </w:rPr>
        <w:t>Олимон Мазур И.И. ва Шапиро В.Д. лоиҳаро чигуна мафҳумгузорӣ намуда буданд?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Вусъатбахшии мувақатӣ барои ташкили маҳсулот ё хизматҳои муайян фаҳмида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Маҷмӯи нақшаҳо (тасвирҳо) фаҳмида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Бунёди саривақтӣ ва саривақт коркардшуда ва ё таҷдиди объектҳои физикӣ, равандҳои технологӣ ва ташкили ҳуҷҷатгузории техникии онҳо, ҳамчунин захираҳои моддӣ, молиявӣ ва чорабиниҳои барои иҷроши онҳо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Лоиҳаро ба сифати мол ё хизмат шуморида хариду фурӯш низ карда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нодурустанд;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@75.</w:t>
      </w:r>
      <w:r w:rsidRPr="00BA41A3">
        <w:rPr>
          <w:sz w:val="24"/>
          <w:szCs w:val="24"/>
          <w:lang w:val="tg-Cyrl-TJ"/>
        </w:rPr>
        <w:t xml:space="preserve"> </w:t>
      </w:r>
      <w:r w:rsidRPr="00BA41A3">
        <w:rPr>
          <w:rFonts w:ascii="Times New Roman" w:hAnsi="Times New Roman"/>
          <w:sz w:val="24"/>
          <w:szCs w:val="24"/>
          <w:lang w:val="tg-Cyrl-TJ"/>
        </w:rPr>
        <w:t>Дар мамлакатҳои хориҷа ва Ҷумҳурии Тоҷикистон ҳамчунин дар зери фаҳмиши лоиҳа чӣ дар назар дошта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Вусъатбахшии мувақатӣ барои ташкили маҳсулот ё хизматҳои муайян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Маҷмӯи нақшаҳо (тасвирҳо) фаҳмида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Бунёди саривақтӣ ва саривақт коркардшуда ва ё таҷдиди объектҳои физикӣ, равандҳои технологӣ ва ташкили ҳуҷҷатгузории техникии онҳо, ҳамчунин захираҳои моддӣ, молиявӣ ва чорабиниҳои барои иҷроши онҳо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Лоиҳаро ба сифати мол ё хизмат шуморида хариду фурӯш низ карда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Маҷмӯи нақшаҳо (тасвирҳо), ки дар онҳо ҳалли масъалаҳои ҳаҷми нақшавӣ, нақшаҳои конструктивӣ, нақшаҳои ташкилӣ, технологӣ ва истеҳсолию сохтмонӣ дарҷ гардида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@76.</w:t>
      </w:r>
      <w:r w:rsidRPr="00BA41A3">
        <w:rPr>
          <w:sz w:val="24"/>
          <w:szCs w:val="24"/>
          <w:lang w:val="tg-Cyrl-TJ"/>
        </w:rPr>
        <w:t xml:space="preserve"> </w:t>
      </w:r>
      <w:r w:rsidRPr="00BA41A3">
        <w:rPr>
          <w:rFonts w:ascii="Times New Roman" w:hAnsi="Times New Roman"/>
          <w:sz w:val="24"/>
          <w:szCs w:val="24"/>
          <w:lang w:val="tg-Cyrl-TJ"/>
        </w:rPr>
        <w:t>Дар илми идоракунии лоиҳаҳо кадом мафҳумҳо бештар истифода карда мешаванд?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Лоиҳа;</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Татбиқи лоиҳа;</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Натиҷаи лоиҳ</w:t>
      </w:r>
      <w:r>
        <w:rPr>
          <w:rFonts w:ascii="Times New Roman" w:hAnsi="Times New Roman"/>
          <w:sz w:val="24"/>
          <w:szCs w:val="24"/>
          <w:lang w:val="tg-Cyrl-TJ"/>
        </w:rPr>
        <w:t>а</w:t>
      </w:r>
      <w:r>
        <w:rPr>
          <w:rFonts w:ascii="Times New Roman" w:hAnsi="Times New Roman"/>
          <w:sz w:val="24"/>
          <w:szCs w:val="24"/>
          <w:lang w:val="en-US"/>
        </w:rPr>
        <w:t>;</w:t>
      </w:r>
      <w:r w:rsidRPr="00BA41A3">
        <w:rPr>
          <w:rFonts w:ascii="Times New Roman" w:hAnsi="Times New Roman"/>
          <w:sz w:val="24"/>
          <w:szCs w:val="24"/>
          <w:lang w:val="tg-Cyrl-TJ"/>
        </w:rPr>
        <w:t xml:space="preserve"> </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Идоракунии лоиҳа;</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@77.</w:t>
      </w:r>
      <w:r w:rsidRPr="00BA41A3">
        <w:rPr>
          <w:sz w:val="24"/>
          <w:szCs w:val="24"/>
          <w:lang w:val="tg-Cyrl-TJ"/>
        </w:rPr>
        <w:t xml:space="preserve"> </w:t>
      </w:r>
      <w:r w:rsidRPr="00BA41A3">
        <w:rPr>
          <w:rFonts w:ascii="Times New Roman" w:hAnsi="Times New Roman"/>
          <w:sz w:val="24"/>
          <w:szCs w:val="24"/>
          <w:lang w:val="tg-Cyrl-TJ"/>
        </w:rPr>
        <w:t>Лоиҳа чист?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Ин ақида ё амал оид ба татбиқи он бо мақсади ташкили (сохтани) маҳсулот, хизматҳо ё  маҳсулоти дигари босамар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Ин маҷмӯи чорабиниҳо, корҳо ё ҳаракатҳои барои ноил гардидан ба мақсадҳои гузошатшудаи лоиҳа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Маҳсулот ё хизмати мувофиқи талаботҳои зарурӣ тавлид карда шудаи (сохташуда) лоиҳа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Ин раванди истифодабарии дониш, малака, маҳорат, усулҳо, воситаю технологияҳои дар фаъолияти лоиҳавӣ буда, бо мақсади дар амал татбиқ намудани ақидаҳои иштирокчиёни лоиҳа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@78.</w:t>
      </w:r>
      <w:r w:rsidRPr="00BA41A3">
        <w:rPr>
          <w:sz w:val="24"/>
          <w:szCs w:val="24"/>
          <w:lang w:val="tg-Cyrl-TJ"/>
        </w:rPr>
        <w:t xml:space="preserve"> </w:t>
      </w:r>
      <w:r w:rsidRPr="00BA41A3">
        <w:rPr>
          <w:rFonts w:ascii="Times New Roman" w:hAnsi="Times New Roman"/>
          <w:sz w:val="24"/>
          <w:szCs w:val="24"/>
          <w:lang w:val="tg-Cyrl-TJ"/>
        </w:rPr>
        <w:t>Татбиқи лоиҳа чист?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Ин ақида ё амал оид ба татбиқи он бо мақсади ташкили (сохтани) маҳсулот, хизматҳо ё  маҳсулоти дигари босамар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Ин маҷмӯи чорабиниҳо, корҳо ё ҳаракатҳои барои ноил гардидан ба мақсадҳои гузошатшудаи лоиҳа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 xml:space="preserve">$C) Маҳсулот ё хизмати мувофиқи талаботҳои зарурӣ тавлид карда шудаи (сохташуда) лоиҳа мебошад; </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Ин раванди истифодабарии дониш, малака, маҳорат, усулҳо, воситаю технологияҳои дар фаъолияти лоиҳавӣ буда, бо мақсади дар амал татбиқ намудани ақидаҳои иштирокчиёни лоиҳа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@79.</w:t>
      </w:r>
      <w:r w:rsidRPr="00BA41A3">
        <w:rPr>
          <w:sz w:val="24"/>
          <w:szCs w:val="24"/>
          <w:lang w:val="tg-Cyrl-TJ"/>
        </w:rPr>
        <w:t xml:space="preserve"> </w:t>
      </w:r>
      <w:r w:rsidRPr="00BA41A3">
        <w:rPr>
          <w:rFonts w:ascii="Times New Roman" w:hAnsi="Times New Roman"/>
          <w:sz w:val="24"/>
          <w:szCs w:val="24"/>
          <w:lang w:val="tg-Cyrl-TJ"/>
        </w:rPr>
        <w:t>Натиҷаи лоиҳа чист?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Ин ақида ё амал оид ба татбиқи он бо мақсади ташкили (сохтани) маҳсулот, хизматҳо ё  маҳсулоти дигари босамар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Татбиқи лоиҳа- ин маҷмӯи чорабиниҳо, корҳо ё ҳаракатҳои барои ноил гардидан ба мақсадҳои гузошатшудаи лоиҳа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Маҳсулот ё хизмати мувофиқи талаботҳои зарурӣ тавлид карда шудаи (сохташуда) лоиҳа аст</w:t>
      </w:r>
      <w:r w:rsidRPr="00615C1C">
        <w:rPr>
          <w:rFonts w:ascii="Times New Roman" w:hAnsi="Times New Roman"/>
          <w:sz w:val="24"/>
          <w:szCs w:val="24"/>
          <w:lang w:val="tg-Cyrl-TJ"/>
        </w:rPr>
        <w:t>;</w:t>
      </w:r>
      <w:r w:rsidRPr="00BA41A3">
        <w:rPr>
          <w:rFonts w:ascii="Times New Roman" w:hAnsi="Times New Roman"/>
          <w:sz w:val="24"/>
          <w:szCs w:val="24"/>
          <w:lang w:val="tg-Cyrl-TJ"/>
        </w:rPr>
        <w:t xml:space="preserve"> </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Ин раванди истифодабарии дониш, малака, маҳорат, усулҳо, воситаю технологияҳои дар фаъолияти лоиҳавӣ буда, бо мақсади дар амал татбиқ намудани ақидаҳои иштирокчиёни лоиҳа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@80.</w:t>
      </w:r>
      <w:r w:rsidRPr="00BA41A3">
        <w:rPr>
          <w:sz w:val="24"/>
          <w:szCs w:val="24"/>
          <w:lang w:val="tg-Cyrl-TJ"/>
        </w:rPr>
        <w:t xml:space="preserve"> </w:t>
      </w:r>
      <w:r w:rsidRPr="00BA41A3">
        <w:rPr>
          <w:rFonts w:ascii="Times New Roman" w:hAnsi="Times New Roman"/>
          <w:sz w:val="24"/>
          <w:szCs w:val="24"/>
          <w:lang w:val="tg-Cyrl-TJ"/>
        </w:rPr>
        <w:t>Идоракунии лоиҳа чист?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Ин ақида ё амал оид ба татбиқи он бо мақсади ташкили (сохтани) маҳсулот, хизматҳо ё  маҳсулоти дигари босамар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Ин маҷмӯи чорабиниҳо, корҳо ё ҳаракатҳои барои ноил гардидан ба мақсадҳои гузошатшудаи лоиҳа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Маҳсулот ё хизмати мувофиқи талаботҳои зарурӣ тавлид карда шудаи (сохташуда) лоиҳ</w:t>
      </w:r>
      <w:r>
        <w:rPr>
          <w:rFonts w:ascii="Times New Roman" w:hAnsi="Times New Roman"/>
          <w:sz w:val="24"/>
          <w:szCs w:val="24"/>
          <w:lang w:val="tg-Cyrl-TJ"/>
        </w:rPr>
        <w:t>а мебошад</w:t>
      </w:r>
      <w:r w:rsidRPr="00615C1C">
        <w:rPr>
          <w:rFonts w:ascii="Times New Roman" w:hAnsi="Times New Roman"/>
          <w:sz w:val="24"/>
          <w:szCs w:val="24"/>
          <w:lang w:val="tg-Cyrl-TJ"/>
        </w:rPr>
        <w:t>;</w:t>
      </w:r>
      <w:r w:rsidRPr="00BA41A3">
        <w:rPr>
          <w:rFonts w:ascii="Times New Roman" w:hAnsi="Times New Roman"/>
          <w:sz w:val="24"/>
          <w:szCs w:val="24"/>
          <w:lang w:val="tg-Cyrl-TJ"/>
        </w:rPr>
        <w:t xml:space="preserve"> </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Ин раванди истифодабарии дониш, малака, маҳорат, усулҳо, воситаю технологияҳои дар фаъолияти лоиҳавӣ буда, бо мақсади дар амал татбиқ намудани ақидаҳои иштирокчиёни лоиҳа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@81.</w:t>
      </w:r>
      <w:r w:rsidRPr="00BA41A3">
        <w:rPr>
          <w:sz w:val="24"/>
          <w:szCs w:val="24"/>
          <w:lang w:val="tg-Cyrl-TJ"/>
        </w:rPr>
        <w:t xml:space="preserve"> </w:t>
      </w:r>
      <w:r w:rsidRPr="00BA41A3">
        <w:rPr>
          <w:rFonts w:ascii="Times New Roman" w:hAnsi="Times New Roman"/>
          <w:sz w:val="24"/>
          <w:szCs w:val="24"/>
          <w:lang w:val="tg-Cyrl-TJ"/>
        </w:rPr>
        <w:t>Дар идоракунии лоиҳаҳо кадом субъектҳои асосӣ иштирок мекунанд?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Фармоишгар;</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Пудрадчии кул;</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Субпудратчӣ</w:t>
      </w:r>
      <w:r>
        <w:rPr>
          <w:rFonts w:ascii="Times New Roman" w:hAnsi="Times New Roman"/>
          <w:sz w:val="24"/>
          <w:szCs w:val="24"/>
          <w:lang w:val="en-US"/>
        </w:rPr>
        <w:t>;</w:t>
      </w:r>
      <w:r w:rsidRPr="00BA41A3">
        <w:rPr>
          <w:rFonts w:ascii="Times New Roman" w:hAnsi="Times New Roman"/>
          <w:sz w:val="24"/>
          <w:szCs w:val="24"/>
          <w:lang w:val="tg-Cyrl-TJ"/>
        </w:rPr>
        <w:t xml:space="preserve"> </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Лоиҳакаш;</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@82.</w:t>
      </w:r>
      <w:r w:rsidRPr="00BA41A3">
        <w:rPr>
          <w:sz w:val="24"/>
          <w:szCs w:val="24"/>
          <w:lang w:val="tg-Cyrl-TJ"/>
        </w:rPr>
        <w:t xml:space="preserve"> </w:t>
      </w:r>
      <w:r w:rsidRPr="00BA41A3">
        <w:rPr>
          <w:rFonts w:ascii="Times New Roman" w:hAnsi="Times New Roman"/>
          <w:sz w:val="24"/>
          <w:szCs w:val="24"/>
          <w:lang w:val="tg-Cyrl-TJ"/>
        </w:rPr>
        <w:t>Дар идоракунии лоиҳаҳо кадом субъектҳои асосӣ иштирок мекунанд?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Фармоишгар;</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Пудрадчии кул;</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Субпудратчӣ;</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Лоиҳакаш;</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@83.</w:t>
      </w:r>
      <w:r w:rsidRPr="00BA41A3">
        <w:rPr>
          <w:sz w:val="24"/>
          <w:szCs w:val="24"/>
          <w:lang w:val="tg-Cyrl-TJ"/>
        </w:rPr>
        <w:t xml:space="preserve"> </w:t>
      </w:r>
      <w:r w:rsidRPr="00BA41A3">
        <w:rPr>
          <w:rFonts w:ascii="Times New Roman" w:hAnsi="Times New Roman"/>
          <w:sz w:val="24"/>
          <w:szCs w:val="24"/>
          <w:lang w:val="tg-Cyrl-TJ"/>
        </w:rPr>
        <w:t>Фармоишгар кист?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шахси воқеӣ ё ҳуқуқӣ мебошад, ки талаботро ба натиҷаи лоиҳа муайян мекунад ва соҳиби ояндаи натиҷаҳои лоиҳа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Шахсе, ки тибқи шартнома барои иҷрои лоиҳа шахсони дигареро ҷалб мекунад;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 xml:space="preserve">$C) Шахсе, ки корҳои инфиродии сохтмону васлкунӣ ва дигар корҳои алоҳидаро иҷро мекунанд; </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Шахсе, ки нақшаҳо, эскизҳо, диаграммаҳо ё моделҳоро барои татбиқи объектҳо ё низомҳои гуногун мувофиқи талабот ва стандартҳои муайян таҳия ва эҷод мекунад;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нодурустанд;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@84.</w:t>
      </w:r>
      <w:r w:rsidRPr="00BA41A3">
        <w:rPr>
          <w:sz w:val="24"/>
          <w:szCs w:val="24"/>
          <w:lang w:val="tg-Cyrl-TJ"/>
        </w:rPr>
        <w:t xml:space="preserve"> </w:t>
      </w:r>
      <w:r w:rsidRPr="00BA41A3">
        <w:rPr>
          <w:rFonts w:ascii="Times New Roman" w:hAnsi="Times New Roman"/>
          <w:sz w:val="24"/>
          <w:szCs w:val="24"/>
          <w:lang w:val="tg-Cyrl-TJ"/>
        </w:rPr>
        <w:t>Пудрадчии кул (генералӣ) кист?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шахси воқеӣ ё ҳуқуқӣ мебошад, ки талаботро ба натиҷаи лоиҳа муайян мекунад ва соҳиби ояндаи натиҷаҳои лоиҳа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Шахсе, ки тибқи шартнома барои иҷрои лоиҳа шахсони дигареро ҷалб карда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 xml:space="preserve">$C) Шахсе, ки корҳои инфиродии сохтмону васлкунӣ ва дигар корҳои алоҳидаро иҷро мекунанд; </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Шахсе, ки нақшаҳо, эскизҳо, диаграммаҳо ё моделҳоро барои татбиқи объектҳо ё низомҳои гуногун мувофиқи талабот ва стандартҳои муайян таҳия ва эҷод мекунад;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нодурустанд;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@85. Субпудратчӣ кист?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шахси воқеӣ ё ҳуқуқӣ мебошад, ки талаботро ба натиҷаи лоиҳа муайян мекунад ва соҳиби ояндаи натиҷаҳои лоиҳа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Шахсе, ки тибқи шартнома барои иҷрои лоиҳа шахсони дигареро ҷалб мекунад;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 xml:space="preserve">$C) Шахсе, ки корҳои инфиродии сохтмону васлкунӣ ва дигар корҳои алоҳидаро иҷро мекарда аст; </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Шахсе, ки нақшаҳо, эскизҳо, диаграммаҳо ё моделҳоро барои татбиқи объектҳо ё низомҳои гуногун мувофиқи талабот ва стандартҳои муайян таҳия ва эҷод мекунад;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нодурустанд;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@86.</w:t>
      </w:r>
      <w:r w:rsidRPr="00BA41A3">
        <w:rPr>
          <w:sz w:val="24"/>
          <w:szCs w:val="24"/>
          <w:lang w:val="tg-Cyrl-TJ"/>
        </w:rPr>
        <w:t xml:space="preserve"> </w:t>
      </w:r>
      <w:r w:rsidRPr="00BA41A3">
        <w:rPr>
          <w:rFonts w:ascii="Times New Roman" w:hAnsi="Times New Roman"/>
          <w:sz w:val="24"/>
          <w:szCs w:val="24"/>
          <w:lang w:val="tg-Cyrl-TJ"/>
        </w:rPr>
        <w:t>Лоиҳакаш кист?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шахси воқеӣ ё ҳуқуқӣ мебошад, ки талаботро ба натиҷаи лоиҳа муайян мекунад ва соҳиби ояндаи натиҷаҳои лоиҳа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Шахсе, ки тибқи шартнома барои иҷрои лоиҳа шахсони дигареро ҷалб мекунад;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 xml:space="preserve">$C) Шахсе, ки корҳои инфиродии сохтмону васлкунӣ ва дигар корҳои алоҳидаро иҷро мекунанд; </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Шахсе, ки нақшаҳо, эскизҳо, диаграммаҳо ё моделҳоро барои татбиқи объектҳо ё низомҳои гуногун мувофиқи талабот ва стандартҳои муайян таҳия ва эҷод карда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нодурустанд;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@87.</w:t>
      </w:r>
      <w:r w:rsidRPr="00BA41A3">
        <w:rPr>
          <w:sz w:val="24"/>
          <w:szCs w:val="24"/>
          <w:lang w:val="tg-Cyrl-TJ"/>
        </w:rPr>
        <w:t xml:space="preserve"> </w:t>
      </w:r>
      <w:r w:rsidRPr="00BA41A3">
        <w:rPr>
          <w:rFonts w:ascii="Times New Roman" w:hAnsi="Times New Roman"/>
          <w:sz w:val="24"/>
          <w:szCs w:val="24"/>
          <w:lang w:val="tg-Cyrl-TJ"/>
        </w:rPr>
        <w:t>Дар таҷибаи лоиҳакашӣ бештар кадом усулҳо истифода мегарданд??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ҳуҷуми фикрӣ;</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баҳои экспертӣ;</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 xml:space="preserve">$C) моделсозии иммитативӣ; </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банақшагирии силсилавӣ;</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@88.</w:t>
      </w:r>
      <w:r w:rsidRPr="00BA41A3">
        <w:rPr>
          <w:sz w:val="24"/>
          <w:szCs w:val="24"/>
          <w:lang w:val="tg-Cyrl-TJ"/>
        </w:rPr>
        <w:t xml:space="preserve"> </w:t>
      </w:r>
      <w:r w:rsidRPr="00BA41A3">
        <w:rPr>
          <w:rFonts w:ascii="Times New Roman" w:hAnsi="Times New Roman"/>
          <w:sz w:val="24"/>
          <w:szCs w:val="24"/>
          <w:lang w:val="tg-Cyrl-TJ"/>
        </w:rPr>
        <w:t>Дар таҷибаи лоиҳакашӣ бештар кадом усулҳо истифода мегарданд??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ҳуҷуми фикрӣ, баҳои экспертӣ, усули аналогӣ, моделсозии иммитативӣ ва банақшагирии силсилавӣ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усули муқоисавӣ, усули детерминӣ, усули балансӣ ва индексӣ;</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 xml:space="preserve">$C) моделсозии назарияи бозиҳо, молиявӣ-андозӣ, иҷтимоӣ-ҳуқуқӣ, баҳои экспертӣ, усули аналогӣ; </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банақшагирии стратегӣ ва тактикӣ;</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нодурустанд;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@89.</w:t>
      </w:r>
      <w:r w:rsidRPr="00BA41A3">
        <w:rPr>
          <w:sz w:val="24"/>
          <w:szCs w:val="24"/>
          <w:lang w:val="tg-Cyrl-TJ"/>
        </w:rPr>
        <w:t xml:space="preserve"> </w:t>
      </w:r>
      <w:r w:rsidRPr="00BA41A3">
        <w:rPr>
          <w:rFonts w:ascii="Times New Roman" w:hAnsi="Times New Roman"/>
          <w:sz w:val="24"/>
          <w:szCs w:val="24"/>
          <w:lang w:val="tg-Cyrl-TJ"/>
        </w:rPr>
        <w:t>Лоиҳаҳо метавонанд гуногун шакл ва гуногун нақша бошанд, мисол кадом?</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як маротибагӣ, яъне ҳамаи лоиҳаҳо хусусияти як бор татбиқ шавиро доранд;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шаффоф, яъне ҳамаи лоиҳаҳо якхела нестанд;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инноватсионӣ, яъне дар раванди татбиқи лоиҳа ҳамеша ягон навигарӣ ё кори нав пешниҳод мегардад;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натиҷагирӣ, яъне ҳамаи лоиҳаҳо дорои натиҷаҳои муайян мебошанд;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@90.</w:t>
      </w:r>
      <w:r w:rsidRPr="00BA41A3">
        <w:rPr>
          <w:sz w:val="24"/>
          <w:szCs w:val="24"/>
          <w:lang w:val="tg-Cyrl-TJ"/>
        </w:rPr>
        <w:t xml:space="preserve"> </w:t>
      </w:r>
      <w:r w:rsidRPr="00BA41A3">
        <w:rPr>
          <w:rFonts w:ascii="Times New Roman" w:hAnsi="Times New Roman"/>
          <w:sz w:val="24"/>
          <w:szCs w:val="24"/>
          <w:lang w:val="tg-Cyrl-TJ"/>
        </w:rPr>
        <w:t>Унсурҳои асосии фаъолияти лоиҳавӣ кадомҳоянд?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як маротибагӣ, яъне ҳамаи лоиҳаҳо хусусияти як бор татбиқ шавиро доранд;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шаффоф, яъне ҳамаи лоиҳаҳо якхела нестанд;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инноватсионӣ, яъне дар раванди татбиқи лоиҳа ҳамеша ягон навигарӣ ё кори нав пешниҳод мегардад;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натиҷагирӣ, яъне ҳамаи лоиҳаҳо дорои натиҷаҳои муайян мебошанд;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субъект ва объекти, мақсад, технология, васоит, усулҳо ва шароитҳои лоиҳакашӣ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@91.</w:t>
      </w:r>
      <w:r w:rsidRPr="00BA41A3">
        <w:rPr>
          <w:sz w:val="24"/>
          <w:szCs w:val="24"/>
          <w:lang w:val="tg-Cyrl-TJ"/>
        </w:rPr>
        <w:t xml:space="preserve"> </w:t>
      </w:r>
      <w:r w:rsidRPr="00BA41A3">
        <w:rPr>
          <w:rFonts w:ascii="Times New Roman" w:hAnsi="Times New Roman"/>
          <w:sz w:val="24"/>
          <w:szCs w:val="24"/>
          <w:lang w:val="tg-Cyrl-TJ"/>
        </w:rPr>
        <w:t>Субъкти идоракунии лоиҳа кадомҳоянд?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мақомотҳои қарорқабулкунанда, ки функсияҳои онҳо бо таъмини тасдиқкунӣ, назорат ва татбиқи лоиҳа равона карда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ҳам шахсият ва ҳам ташкилотҳои инфиродӣ, коллектив, ниҳодҳои иҷтимоӣ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ташкилотҳои давлатӣ ва ғайридавлатӣ, шӯроҳои экспертӣ ва илмӣ, ки қобилияти ба худ гирифтани масъулияти таҳияи лоиҳаро доранд;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экспертизаи лоиҳа, ҷалби аҳолӣ, ВАО;</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неъматҳои моддӣ (сохтмони ё коркарди технология ва истеҳсолоти маҳсулот), неъматҳои ғайримоддӣ (ба даст овардани маълумот дар бораи мизоҷҳо, тағйир додани муносибат ба ин ва он намудаи мушкилот ва ғ.);</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@92.</w:t>
      </w:r>
      <w:r w:rsidRPr="00BA41A3">
        <w:rPr>
          <w:sz w:val="24"/>
          <w:szCs w:val="24"/>
          <w:lang w:val="tg-Cyrl-TJ"/>
        </w:rPr>
        <w:t xml:space="preserve"> </w:t>
      </w:r>
      <w:r w:rsidRPr="00BA41A3">
        <w:rPr>
          <w:rFonts w:ascii="Times New Roman" w:hAnsi="Times New Roman"/>
          <w:sz w:val="24"/>
          <w:szCs w:val="24"/>
          <w:lang w:val="tg-Cyrl-TJ"/>
        </w:rPr>
        <w:t>Иштирокчиёни идоракунии лоиҳа кадомҳоянд?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мақомотҳои қарорқабулкунанда, ки функсияҳои онҳо бо таъмини тасдиқкунӣ, назорат ва татбиқи лоиҳа равона карда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ҳам шахсият ва ҳам ташкилотҳои инфиродӣ, коллектив, ниҳодҳои иҷтимоӣ;</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ташкилотҳои давлатӣ ва ғайридавлатӣ, шӯроҳои экспертӣ ва илмӣ, ки қобилияти ба худ гирифтани масъулияти таҳияи лоиҳаро доранд иборат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экспертизаи лоиҳа, ҷалби аҳолӣ, ВАО;</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неъматҳои моддӣ (сохтмони ё коркарди технология ва истеҳсолоти маҳсулот), неъматҳои ғайримоддӣ (ба даст овардани маълумот дар бораи мизоҷҳо, тағйир додани муносибат ба ин ва он намудаи мушкилот ва ғ.);</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@93.</w:t>
      </w:r>
      <w:r w:rsidRPr="00BA41A3">
        <w:rPr>
          <w:sz w:val="24"/>
          <w:szCs w:val="24"/>
          <w:lang w:val="tg-Cyrl-TJ"/>
        </w:rPr>
        <w:t xml:space="preserve"> </w:t>
      </w:r>
      <w:r w:rsidRPr="00BA41A3">
        <w:rPr>
          <w:rFonts w:ascii="Times New Roman" w:hAnsi="Times New Roman"/>
          <w:sz w:val="24"/>
          <w:szCs w:val="24"/>
          <w:lang w:val="tg-Cyrl-TJ"/>
        </w:rPr>
        <w:t>Объекти идоракунии лоиҳа кадомҳоянд?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мақомотҳои қарорқабулкунанда, ки функсияҳои онҳо бо таъмини тасдиқкунӣ, назорат ва татбиқи лоиҳа равона карда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ҳам шахсият ва ҳам ташкилотҳои инфиродӣ, коллектив, ниҳодҳои иҷтимоӣ;</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ташкилотҳои давлатӣ ва ғайридавлатӣ, шӯроҳои экспертӣ ва илмӣ, ки қобилияти ба худ гирифтани масъулияти таҳияи лоиҳаро доранд;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экспертизаи лоиҳа, ҷалби аҳолӣ, ВАО;</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неъматҳои моддӣ (сохтмони ё коркарди технология ва истеҳсолоти маҳсулот), неъматҳои ғайримоддӣ (ба даст овардани маълумот дар бораи мизоҷҳо, тағйир додани муносибат ба ин ва он намудаи мушкилот ва ғ.) иборат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@94. Лоиҳаҳо аз рӯи масоҳат кадомҳоянд?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Макролоиҳа;</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Микролоиҳа;</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Мезолоиҳа;</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Мегалоиҳа;</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@95. Микролоиҳа гуфта чиро мефаҳмед?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Дар сатҳи давлат анҷом ёфта дорои як чанд лоиҳаҳои хурд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Хусусияти «барои худ иҷро кардан» дорад.  Чунин лоиҳаҳо метавонанд сармоягузории берунаро талаб накунанд, балки  аз ҳисоби воситаҳои худи татбиқи лоиҳаро ба анҷом расонида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Ҳаҷм чандон бузург нестанд, сода ва ҳаҷмӣ таркибӣ доранд,</w:t>
      </w:r>
      <w:r w:rsidRPr="00BA41A3">
        <w:rPr>
          <w:lang w:val="tg-Cyrl-TJ"/>
        </w:rPr>
        <w:t xml:space="preserve"> </w:t>
      </w:r>
      <w:r w:rsidRPr="00BA41A3">
        <w:rPr>
          <w:rFonts w:ascii="Times New Roman" w:hAnsi="Times New Roman"/>
          <w:sz w:val="24"/>
          <w:szCs w:val="24"/>
          <w:lang w:val="tg-Cyrl-TJ"/>
        </w:rPr>
        <w:t>қисми муҳити берунаест, ки лоиҳа бо он робитаи мушаххас ва мустақим дорад;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Дорои якчанд лоиҳаҳои бо ҳам алоқаманд, муттаҳикунандаи мақсади ягона, захираҳои ҷудокардашуда ва дорои вақти муайян мебошад, аз ҷониби як чанд кишвар амалӣ карда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ин шакли намоиш додани ташаббуси мустақилонае, ки дар байни муҳити мавҷуда эътибори худро дорад;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@96. Макролоиҳа гуфта чиро мефаҳмед?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Дар сатҳи давлат анҷом ёфта дорои як чанд лоиҳаҳои хурд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Хусусияти «барои худ иҷро кардан» дорад.  Чунин лоиҳаҳо метавонанд сармоягузории берунаро талаб накунанд, балки  аз ҳисоби воситаҳои худи татбиқи лоиҳаро ба анҷом расонида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Ҳаҷм чандон бузург нестанд, сода ва ҳаҷмӣ таркибӣ доранд,</w:t>
      </w:r>
      <w:r w:rsidRPr="00BA41A3">
        <w:rPr>
          <w:lang w:val="tg-Cyrl-TJ"/>
        </w:rPr>
        <w:t xml:space="preserve"> </w:t>
      </w:r>
      <w:r w:rsidRPr="00BA41A3">
        <w:rPr>
          <w:rFonts w:ascii="Times New Roman" w:hAnsi="Times New Roman"/>
          <w:sz w:val="24"/>
          <w:szCs w:val="24"/>
          <w:lang w:val="tg-Cyrl-TJ"/>
        </w:rPr>
        <w:t>қисми муҳити берунаест, ки лоиҳа бо он робитаи мушаххас ва мустақим дорад;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Дорои якчанд лоиҳаҳои бо ҳам алоқаманд, муттаҳикунандаи мақсади ягона, захираҳои ҷудокардашуда ва дорои вақти муайян мебошад, аз ҷониби як чанд кишвар амалӣ карда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ин шакли намоиш додани ташаббуси мустақилонае, ки дар байни муҳити мавҷуда эътибори худро дорад;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@97. Мезолоиҳа гуфта чиро мефаҳмед?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Дар сатҳи давлат анҷом ёфта дорои як чанд лоиҳаҳои хурд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Хусусияти «барои худ иҷро кардан» дорад.  Чунин лоиҳаҳо метавонанд сармоягузории берунаро талаб накунанд, балки  аз ҳисоби воситаҳои худи татбиқи лоиҳаро ба анҷом расонида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Ҳаҷм чандон бузург нестанд, сода ва ҳаҷмӣ таркибӣ доранд,</w:t>
      </w:r>
      <w:r w:rsidRPr="00BA41A3">
        <w:rPr>
          <w:lang w:val="tg-Cyrl-TJ"/>
        </w:rPr>
        <w:t xml:space="preserve"> </w:t>
      </w:r>
      <w:r w:rsidRPr="00BA41A3">
        <w:rPr>
          <w:rFonts w:ascii="Times New Roman" w:hAnsi="Times New Roman"/>
          <w:sz w:val="24"/>
          <w:szCs w:val="24"/>
          <w:lang w:val="tg-Cyrl-TJ"/>
        </w:rPr>
        <w:t>қисми муҳити берунаест, ки лоиҳа бо он робитаи мушаххас ва мустақим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Дорои якчанд лоиҳаҳои бо ҳам алоқаманд, муттаҳикунандаи мақсади ягона, захираҳои ҷудокардашуда ва дорои вақти муайян мебошад, аз ҷониби як чанд кишвар амалӣ карда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ин шакли намоиш додани ташаббуси мустақилонае, ки дар байни муҳити мавҷуда эътибори худро дорад;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@98. Мегалоиҳа гуфта чиро мефаҳмед?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Дар сатҳи давлат анҷом ёфта дорои як чанд лоиҳаҳои хурд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Хусусияти «барои худ иҷро кардан» дорад.  Чунин лоиҳаҳо метавонанд сармоягузории берунаро талаб накунанд, балки  аз ҳисоби воситаҳои худи татбиқи лоиҳаро ба анҷом расонида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Ҳаҷм чандон бузург нестанд, сода ва ҳаҷмӣ таркибӣ доранд,</w:t>
      </w:r>
      <w:r w:rsidRPr="00BA41A3">
        <w:rPr>
          <w:lang w:val="tg-Cyrl-TJ"/>
        </w:rPr>
        <w:t xml:space="preserve"> </w:t>
      </w:r>
      <w:r w:rsidRPr="00BA41A3">
        <w:rPr>
          <w:rFonts w:ascii="Times New Roman" w:hAnsi="Times New Roman"/>
          <w:sz w:val="24"/>
          <w:szCs w:val="24"/>
          <w:lang w:val="tg-Cyrl-TJ"/>
        </w:rPr>
        <w:t>қисми муҳити берунаест, ки лоиҳа бо он робитаи мушаххас ва мустақим дорад;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Дорои якчанд лоиҳаҳои бо ҳам алоқаманд, муттаҳикунандаи мақсади ягона, захираҳои ҷудокардашуда ва дорои вақти муайян мебошад, аз ҷониби як чанд кишвар амалӣ карда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ин шакли намоиш додани ташаббуси мустақилонае, ки дар байни муҳити мавҷуда эътибори худро дорад;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@99. Давраи ҳаётии лоиҳа гуфта чиро мефаҳмед?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маҷмӯи ҳамаи фаслҳои фаъолияти лоиҳавӣ аст;</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маҷмӯи технология лоиҳа фаҳмида мешавад;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фаслҳои фаъолияти экологии лоиҳа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фаъолияти иқтисодии лоиҳа мебошад;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дурустанд;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@100. фаслҳои давраи ҳаётии лоиҳаҳоро ҷудо намоед:</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$A) асосноккунии техникӣ-иқтисодӣ;</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$B) банақшагирӣ ва таҳияи лоиҳа;</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$C) истеҳсолӣ;</w:t>
      </w:r>
    </w:p>
    <w:p w:rsidR="0026403E" w:rsidRPr="00BA41A3"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$D)  хотимавӣ;</w:t>
      </w:r>
    </w:p>
    <w:p w:rsidR="0026403E" w:rsidRDefault="0026403E" w:rsidP="000F7212">
      <w:pPr>
        <w:spacing w:after="0" w:line="240" w:lineRule="auto"/>
        <w:jc w:val="both"/>
        <w:rPr>
          <w:rFonts w:ascii="Times New Roman" w:hAnsi="Times New Roman"/>
          <w:sz w:val="24"/>
          <w:szCs w:val="24"/>
          <w:lang w:val="tg-Cyrl-TJ"/>
        </w:rPr>
      </w:pPr>
      <w:r w:rsidRPr="00BA41A3">
        <w:rPr>
          <w:rFonts w:ascii="Times New Roman" w:hAnsi="Times New Roman"/>
          <w:sz w:val="24"/>
          <w:szCs w:val="24"/>
          <w:lang w:val="tg-Cyrl-TJ"/>
        </w:rPr>
        <w:t>$E) Ҳамаи ҷавобҳо дуруст аст;</w:t>
      </w:r>
    </w:p>
    <w:p w:rsidR="0026403E" w:rsidRDefault="0026403E" w:rsidP="000F7212">
      <w:pPr>
        <w:spacing w:after="0" w:line="240" w:lineRule="auto"/>
        <w:jc w:val="both"/>
        <w:rPr>
          <w:rFonts w:ascii="Times New Roman" w:hAnsi="Times New Roman"/>
          <w:sz w:val="24"/>
          <w:szCs w:val="24"/>
          <w:lang w:val="tg-Cyrl-TJ"/>
        </w:rPr>
      </w:pPr>
    </w:p>
    <w:p w:rsidR="0026403E" w:rsidRDefault="0026403E" w:rsidP="00A76EC1">
      <w:pPr>
        <w:spacing w:after="0" w:line="240" w:lineRule="auto"/>
        <w:jc w:val="both"/>
        <w:rPr>
          <w:rFonts w:ascii="Times New Roman" w:hAnsi="Times New Roman"/>
          <w:sz w:val="24"/>
          <w:szCs w:val="24"/>
          <w:lang w:val="tg-Cyrl-TJ"/>
        </w:rPr>
      </w:pPr>
    </w:p>
    <w:sectPr w:rsidR="0026403E" w:rsidSect="006A4656">
      <w:pgSz w:w="11906" w:h="16838"/>
      <w:pgMar w:top="851"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A25918"/>
    <w:multiLevelType w:val="hybridMultilevel"/>
    <w:tmpl w:val="76181212"/>
    <w:lvl w:ilvl="0" w:tplc="49A0D02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
    <w:nsid w:val="39680948"/>
    <w:multiLevelType w:val="hybridMultilevel"/>
    <w:tmpl w:val="6A629E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6F6D"/>
    <w:rsid w:val="000137F0"/>
    <w:rsid w:val="00024B8C"/>
    <w:rsid w:val="00052562"/>
    <w:rsid w:val="000549C1"/>
    <w:rsid w:val="000A6F55"/>
    <w:rsid w:val="000B18BA"/>
    <w:rsid w:val="000F7212"/>
    <w:rsid w:val="00116EBC"/>
    <w:rsid w:val="00137C43"/>
    <w:rsid w:val="001820C0"/>
    <w:rsid w:val="001C13F6"/>
    <w:rsid w:val="001F65BC"/>
    <w:rsid w:val="00200D50"/>
    <w:rsid w:val="00237D06"/>
    <w:rsid w:val="00260C04"/>
    <w:rsid w:val="0026403E"/>
    <w:rsid w:val="00291DE6"/>
    <w:rsid w:val="002A23E3"/>
    <w:rsid w:val="002A57BB"/>
    <w:rsid w:val="002D3AD8"/>
    <w:rsid w:val="002D4B6C"/>
    <w:rsid w:val="00353E74"/>
    <w:rsid w:val="00373BA6"/>
    <w:rsid w:val="003D17D4"/>
    <w:rsid w:val="003F222F"/>
    <w:rsid w:val="003F2745"/>
    <w:rsid w:val="004021AE"/>
    <w:rsid w:val="00494A97"/>
    <w:rsid w:val="004D7F24"/>
    <w:rsid w:val="0058564F"/>
    <w:rsid w:val="005B22CE"/>
    <w:rsid w:val="00615C1C"/>
    <w:rsid w:val="0067006E"/>
    <w:rsid w:val="00686F90"/>
    <w:rsid w:val="00691E56"/>
    <w:rsid w:val="0069210B"/>
    <w:rsid w:val="006A4656"/>
    <w:rsid w:val="006E1370"/>
    <w:rsid w:val="00712393"/>
    <w:rsid w:val="00720D18"/>
    <w:rsid w:val="007451F7"/>
    <w:rsid w:val="00750AB4"/>
    <w:rsid w:val="00791DC4"/>
    <w:rsid w:val="007D5D06"/>
    <w:rsid w:val="007E30DB"/>
    <w:rsid w:val="007E562C"/>
    <w:rsid w:val="00832EA7"/>
    <w:rsid w:val="00867349"/>
    <w:rsid w:val="008B2D54"/>
    <w:rsid w:val="008B3181"/>
    <w:rsid w:val="008F5F8F"/>
    <w:rsid w:val="009110E1"/>
    <w:rsid w:val="00915462"/>
    <w:rsid w:val="009811F6"/>
    <w:rsid w:val="00986952"/>
    <w:rsid w:val="009D0195"/>
    <w:rsid w:val="009F1256"/>
    <w:rsid w:val="009F650E"/>
    <w:rsid w:val="00A02648"/>
    <w:rsid w:val="00A02CA1"/>
    <w:rsid w:val="00A064DA"/>
    <w:rsid w:val="00A14FFE"/>
    <w:rsid w:val="00A41E44"/>
    <w:rsid w:val="00A76EC1"/>
    <w:rsid w:val="00AA0AE1"/>
    <w:rsid w:val="00AA75E9"/>
    <w:rsid w:val="00AB0A5F"/>
    <w:rsid w:val="00AB39F1"/>
    <w:rsid w:val="00AD4C75"/>
    <w:rsid w:val="00AD5824"/>
    <w:rsid w:val="00B05EA2"/>
    <w:rsid w:val="00B067D3"/>
    <w:rsid w:val="00B114ED"/>
    <w:rsid w:val="00B5570A"/>
    <w:rsid w:val="00B67206"/>
    <w:rsid w:val="00B844CF"/>
    <w:rsid w:val="00B878FE"/>
    <w:rsid w:val="00B9224B"/>
    <w:rsid w:val="00B96410"/>
    <w:rsid w:val="00BA41A3"/>
    <w:rsid w:val="00BA4729"/>
    <w:rsid w:val="00BA60C5"/>
    <w:rsid w:val="00BA6FB9"/>
    <w:rsid w:val="00BB0FC9"/>
    <w:rsid w:val="00BC1992"/>
    <w:rsid w:val="00C027F1"/>
    <w:rsid w:val="00C3765B"/>
    <w:rsid w:val="00C56F6D"/>
    <w:rsid w:val="00C5730D"/>
    <w:rsid w:val="00C61964"/>
    <w:rsid w:val="00C679DB"/>
    <w:rsid w:val="00C90988"/>
    <w:rsid w:val="00C975FD"/>
    <w:rsid w:val="00CA321A"/>
    <w:rsid w:val="00CB1DBC"/>
    <w:rsid w:val="00CC16CC"/>
    <w:rsid w:val="00CD7CC7"/>
    <w:rsid w:val="00D02591"/>
    <w:rsid w:val="00D25AF3"/>
    <w:rsid w:val="00D27D22"/>
    <w:rsid w:val="00D32C7E"/>
    <w:rsid w:val="00D64FD8"/>
    <w:rsid w:val="00D705A2"/>
    <w:rsid w:val="00D95310"/>
    <w:rsid w:val="00DB5A73"/>
    <w:rsid w:val="00DF287A"/>
    <w:rsid w:val="00E25AA6"/>
    <w:rsid w:val="00EE6434"/>
    <w:rsid w:val="00EF74AC"/>
    <w:rsid w:val="00F011E4"/>
    <w:rsid w:val="00F2141D"/>
    <w:rsid w:val="00F2460C"/>
    <w:rsid w:val="00F37C26"/>
    <w:rsid w:val="00F63320"/>
    <w:rsid w:val="00F74722"/>
    <w:rsid w:val="00F97CDA"/>
    <w:rsid w:val="00FC290E"/>
    <w:rsid w:val="00FF5D4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AB4"/>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56F6D"/>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BalloonText">
    <w:name w:val="Balloon Text"/>
    <w:basedOn w:val="Normal"/>
    <w:link w:val="BalloonTextChar"/>
    <w:uiPriority w:val="99"/>
    <w:semiHidden/>
    <w:rsid w:val="006A46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A465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437934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3002</TotalTime>
  <Pages>17</Pages>
  <Words>6462</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User</cp:lastModifiedBy>
  <cp:revision>22</cp:revision>
  <cp:lastPrinted>2024-01-03T08:33:00Z</cp:lastPrinted>
  <dcterms:created xsi:type="dcterms:W3CDTF">2019-03-27T09:32:00Z</dcterms:created>
  <dcterms:modified xsi:type="dcterms:W3CDTF">2024-12-11T09:08:00Z</dcterms:modified>
</cp:coreProperties>
</file>